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032" w:rsidRPr="00BF0032" w:rsidRDefault="00BF0032" w:rsidP="00BF0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032">
        <w:rPr>
          <w:rFonts w:ascii="Arial" w:eastAsia="Times New Roman" w:hAnsi="Arial" w:cs="Arial"/>
          <w:noProof/>
          <w:color w:val="A8121C"/>
          <w:sz w:val="18"/>
          <w:szCs w:val="18"/>
          <w:shd w:val="clear" w:color="auto" w:fill="EBE5D3"/>
          <w:lang w:eastAsia="pl-PL"/>
        </w:rPr>
        <w:drawing>
          <wp:inline distT="0" distB="0" distL="0" distR="0">
            <wp:extent cx="1311184" cy="628650"/>
            <wp:effectExtent l="0" t="0" r="3810" b="0"/>
            <wp:docPr id="1" name="Obraz 1" descr="Szkoła Podstawowa nr 3 w Lipnie im. Mikołaja Kopernik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koła Podstawowa nr 3 w Lipnie im. Mikołaja Kopernik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41" cy="65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3 im. Mikołaja Kopernika w Lipnie</w:t>
      </w: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BF00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Polityka ochrony dzieci  </w:t>
      </w:r>
    </w:p>
    <w:p w:rsidR="00BF0032" w:rsidRPr="001C425B" w:rsidRDefault="00BF0032" w:rsidP="00BF00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 Szkole Podstawowej nr 3 im. Mikołaja Kopernika w Lipnie</w:t>
      </w: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1C42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032" w:rsidRDefault="00BF0032" w:rsidP="00BF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6C50" w:rsidRDefault="00AA6C50" w:rsidP="00BF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AA9" w:rsidRDefault="00641AA9" w:rsidP="00BF00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77CC8" w:rsidRDefault="001C425B" w:rsidP="00BF00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1C425B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br/>
      </w:r>
      <w:r w:rsidRPr="001C425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477CC8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Polityka ochrony dzieci</w:t>
      </w:r>
    </w:p>
    <w:p w:rsidR="001C425B" w:rsidRPr="001C425B" w:rsidRDefault="00477CC8" w:rsidP="001C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 Szkole Podstawowej nr 3 im. Mikołaja Kopernika w Lipnie</w:t>
      </w:r>
    </w:p>
    <w:p w:rsidR="001C425B" w:rsidRPr="001C425B" w:rsidRDefault="001C425B" w:rsidP="001C425B">
      <w:pPr>
        <w:spacing w:after="0" w:line="360" w:lineRule="auto"/>
        <w:ind w:left="2124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C425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C425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Preambuła, czyli wstęp do dokumentu</w:t>
      </w:r>
    </w:p>
    <w:p w:rsidR="00EA0AA9" w:rsidRPr="00223A47" w:rsidRDefault="001C425B" w:rsidP="006D7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25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6D7BEC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Naczelną zasadą wszystkich działań podejmowanych przez personel placówki jest działanie dla dobra dziecka i w jego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najl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epszym interesie. Członkowie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personelu placówki traktują dziecko z szacunkiem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uwzględniają jego potrzeby, podejmują  działania mające na celu ochronę godności dziecka i poszanowanie jego praw. 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placówki, realizując te cele, działa w ramach obowiązującego prawa, przepisów wewnętrznych danej placówki oraz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swoich kompetencji i jest zobowiązany przestrzegać zarządzeń i procedur określonych </w:t>
      </w:r>
      <w:r w:rsid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dokumencie.</w:t>
      </w:r>
    </w:p>
    <w:p w:rsidR="00EA0AA9" w:rsidRPr="0074773F" w:rsidRDefault="001C425B" w:rsidP="00EA0A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77CC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Podstawy prawne</w:t>
      </w:r>
    </w:p>
    <w:p w:rsidR="00477CC8" w:rsidRPr="00223A47" w:rsidRDefault="00477CC8" w:rsidP="00477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8BC" w:rsidRPr="004E18BC" w:rsidRDefault="00477CC8" w:rsidP="004E18BC">
      <w:pPr>
        <w:spacing w:after="0"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• Konwencja o prawach dziecka przyjęta pr</w:t>
      </w:r>
      <w:r w:rsidR="00BF0032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 xml:space="preserve">zez Zgromadzenie Ogólne Narodów </w:t>
      </w:r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 xml:space="preserve">Zjednoczonych dnia 20 listopada 1989 r. (Dz. U. z 1991r. Nr 120, poz. 526 z </w:t>
      </w:r>
      <w:proofErr w:type="spellStart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późn</w:t>
      </w:r>
      <w:proofErr w:type="spellEnd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. zm.)</w:t>
      </w:r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br/>
        <w:t xml:space="preserve">• Konstytucja Rzeczypospolitej Polskiej z dnia 2 kwietnia 1997 r. (Dz. U. Nr 78, poz. 483 z </w:t>
      </w:r>
      <w:proofErr w:type="spellStart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późn</w:t>
      </w:r>
      <w:proofErr w:type="spellEnd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. zm.)</w:t>
      </w:r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br/>
        <w:t>• Ustawa z dnia 25 lutego 1964 r. Kodeks rodzinny i opiekuńczy (</w:t>
      </w:r>
      <w:proofErr w:type="spellStart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t.j</w:t>
      </w:r>
      <w:proofErr w:type="spellEnd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. Dz. U. z 2020 r. poz. 1359)</w:t>
      </w:r>
      <w:r w:rsidR="00BF0032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 xml:space="preserve"> oraz Ustawa </w:t>
      </w:r>
      <w:r w:rsidR="00BF0032"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z dnia 28 lipca 2023 r. o zmianie ustawy - Kodeks rodzinny i opiekuńczy oraz niektórych innych ustaw (Dz. U. poz. 1606).</w:t>
      </w:r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br/>
        <w:t>• Ustawa z dnia 13 maja 2016 r. o przeciwdziałaniu zagrożeniom przestępczością na tle seksualnym (</w:t>
      </w:r>
      <w:proofErr w:type="spellStart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t.j</w:t>
      </w:r>
      <w:proofErr w:type="spellEnd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 xml:space="preserve">. Dz. U. z 2023 r. poz. 31 z </w:t>
      </w:r>
      <w:proofErr w:type="spellStart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późn</w:t>
      </w:r>
      <w:proofErr w:type="spellEnd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. zm.)</w:t>
      </w:r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br/>
        <w:t>• Ustawa z dnia 29 lipca 2005 r. o przeciwdziałaniu przemocy domowej (</w:t>
      </w:r>
      <w:proofErr w:type="spellStart"/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t</w:t>
      </w:r>
      <w:r w:rsidR="004E18BC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.j</w:t>
      </w:r>
      <w:proofErr w:type="spellEnd"/>
      <w:r w:rsidR="004E18BC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 xml:space="preserve">. Dz. U. z 2021 r. poz. 1249) oraz Ustawa z dnia 9 marca 2023 r. o zmianie ustawy o przeciwdziałaniu przemocy w rodzinie oraz niektórych </w:t>
      </w:r>
      <w:r w:rsidR="00BF0032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innych ustaw ( Dz.U.2023 poz.535)</w:t>
      </w:r>
    </w:p>
    <w:p w:rsidR="00477CC8" w:rsidRPr="00223A47" w:rsidRDefault="00477CC8" w:rsidP="00477CC8">
      <w:pPr>
        <w:spacing w:after="0"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lastRenderedPageBreak/>
        <w:t xml:space="preserve">• Ustawa </w:t>
      </w:r>
      <w:r w:rsidR="00BF0032">
        <w:rPr>
          <w:rFonts w:ascii="Times New Roman" w:eastAsia="Times New Roman" w:hAnsi="Times New Roman" w:cs="Times New Roman"/>
          <w:color w:val="1D1D1B"/>
          <w:sz w:val="24"/>
          <w:szCs w:val="24"/>
          <w:lang w:eastAsia="pl-PL"/>
        </w:rPr>
        <w:t>z dnia 13 stycznia 2023 r. o zmianie ustawy – Kodeks postępowania cywilnego oraz niektórych innych ustaw (Dz.U.2023 poz.289)</w:t>
      </w:r>
    </w:p>
    <w:p w:rsidR="00223A47" w:rsidRDefault="00223A47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77CC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</w:t>
      </w: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Objaśnienie terminów</w:t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1.</w:t>
      </w:r>
    </w:p>
    <w:p w:rsid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Personelem lub członkiem personelu jest osoba zatrudniona na podstawie umowy o pracę, umowy cywilnoprawnej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wolon</w:t>
      </w:r>
      <w:r w:rsidR="006D7BEC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tariusz i stażysta.</w:t>
      </w:r>
    </w:p>
    <w:p w:rsidR="00223A47" w:rsidRDefault="006D7BEC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Dzieckiem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każda osoba do ukończenia 18. roku życia.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Opiekunem dziecka jest osoba uprawniona do reprezentacji dziecka,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jego rodzic lub opiekun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7BEC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prawny lub inna osoba uprawniona do reprezentowania na podstawie przepisów szczególnych lub orzeczenia sądu 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6D7BEC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rodzina zastępcza).</w:t>
      </w:r>
    </w:p>
    <w:p w:rsidR="00477CC8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Zgoda rodzica dziecka oznacza zgodę co najmniej jednego z rodziców dziecka. Jednak</w:t>
      </w:r>
      <w:r w:rsid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braku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porozumienia między rodzicami dziecka należy poinformować rodziców</w:t>
      </w:r>
      <w:r w:rsid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konieczności rozstrzy</w:t>
      </w:r>
      <w:r w:rsid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gnięcia sprawy przez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sąd rodzinny.</w:t>
      </w:r>
    </w:p>
    <w:p w:rsidR="00FA69A9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5. Przez krzywdzenie dziecka należy rozumieć popełnien</w:t>
      </w:r>
      <w:r w:rsid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czynu zabronionego lub czynu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karalnego na szkodę dziecka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jakąkolwiek osobę, w tym członka personelu placówki, lub zagrożenie dobra dziecka, w tym jego zaniedbywanie.</w:t>
      </w:r>
    </w:p>
    <w:p w:rsidR="00FA69A9" w:rsidRPr="00223A47" w:rsidRDefault="00FA69A9" w:rsidP="00FA69A9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Krzywdzeniem jest: </w:t>
      </w:r>
    </w:p>
    <w:p w:rsidR="00FA69A9" w:rsidRPr="00223A47" w:rsidRDefault="00FA69A9" w:rsidP="00223A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b/>
          <w:sz w:val="24"/>
          <w:szCs w:val="24"/>
        </w:rPr>
        <w:t>Przemoc fizyczna –</w:t>
      </w:r>
      <w:r w:rsidRPr="00223A47">
        <w:rPr>
          <w:rFonts w:ascii="Times New Roman" w:hAnsi="Times New Roman" w:cs="Times New Roman"/>
          <w:sz w:val="24"/>
          <w:szCs w:val="24"/>
        </w:rPr>
        <w:t xml:space="preserve"> jest to celowe uszkodzenie ciała, zadawanie bólu lub groźba uszkodzenia ciała. Skutkiem przemocy fizycznej mogą być złamania, siniaki, rany cięte, poparzenia, obrażenia wewnętrzne. </w:t>
      </w:r>
    </w:p>
    <w:p w:rsidR="00FA69A9" w:rsidRPr="00223A47" w:rsidRDefault="00FA69A9" w:rsidP="00223A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b/>
          <w:sz w:val="24"/>
          <w:szCs w:val="24"/>
        </w:rPr>
        <w:t>Przemoc emocjonalna</w:t>
      </w:r>
      <w:r w:rsidRPr="00223A47">
        <w:rPr>
          <w:rFonts w:ascii="Times New Roman" w:hAnsi="Times New Roman" w:cs="Times New Roman"/>
          <w:sz w:val="24"/>
          <w:szCs w:val="24"/>
        </w:rPr>
        <w:t xml:space="preserve"> – to powtarzające się poniżanie, upokarzanie i ośmieszanie dziecka, wciąganie dziecka w konflikt osób dorosłych, manipulowanie nim, brak odpowiedniego wsparcia, uwagi i miłości, stawianie dziecku wymagań i oczekiwań , którym nie jest ono</w:t>
      </w:r>
      <w:r w:rsidR="00223A47" w:rsidRPr="00223A4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w stanie sprostać. </w:t>
      </w:r>
    </w:p>
    <w:p w:rsidR="00FA69A9" w:rsidRPr="00223A47" w:rsidRDefault="00FA69A9" w:rsidP="00223A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b/>
          <w:sz w:val="24"/>
          <w:szCs w:val="24"/>
        </w:rPr>
        <w:t>Przemoc seksualna</w:t>
      </w:r>
      <w:r w:rsidRPr="00223A47">
        <w:rPr>
          <w:rFonts w:ascii="Times New Roman" w:hAnsi="Times New Roman" w:cs="Times New Roman"/>
          <w:sz w:val="24"/>
          <w:szCs w:val="24"/>
        </w:rPr>
        <w:t xml:space="preserve"> – to angażowanie dziecka w aktywność seksualną przez osobę dorosłą. Wykorzystywanie seksualne odnosi się do </w:t>
      </w:r>
      <w:proofErr w:type="spellStart"/>
      <w:r w:rsidRPr="00223A47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223A47">
        <w:rPr>
          <w:rFonts w:ascii="Times New Roman" w:hAnsi="Times New Roman" w:cs="Times New Roman"/>
          <w:sz w:val="24"/>
          <w:szCs w:val="24"/>
        </w:rPr>
        <w:t xml:space="preserve"> z kontaktem fizycznym (np. dotykanie dziecka, współżycie z dzieckiem) oraz zachowania bez kontaktu fizycznego (np. pokazywanie dziecku materiałów pornograficznych, podglądanie, ekshibicjonizm). Przemoc ta może być jednorazowym incydentem lub powtarzać się przez dłuższy czas. </w:t>
      </w:r>
    </w:p>
    <w:p w:rsidR="00FA69A9" w:rsidRPr="00223A47" w:rsidRDefault="00FA69A9" w:rsidP="00223A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b/>
          <w:sz w:val="24"/>
          <w:szCs w:val="24"/>
        </w:rPr>
        <w:lastRenderedPageBreak/>
        <w:t>Zaniedbywanie</w:t>
      </w:r>
      <w:r w:rsidRPr="00223A47">
        <w:rPr>
          <w:rFonts w:ascii="Times New Roman" w:hAnsi="Times New Roman" w:cs="Times New Roman"/>
          <w:sz w:val="24"/>
          <w:szCs w:val="24"/>
        </w:rPr>
        <w:t xml:space="preserve"> – to niezaspokajanie podstawowych potrzeb materialnych i emocjonalnych dziecka przez rodzica lub opiekuna prawnego, nie zapewnienie mu bezpieczeństwa, odpowiedniego jedzenia, ubrań, schronienia, opieki medycznej, bezpieczeństwa, brak nadzoru w czasie wolnym oraz odpowiedniej opieki podczas wypełniania obowiązku szkolnego. </w:t>
      </w:r>
    </w:p>
    <w:p w:rsid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Osoba odpowiedzialna za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wyznaczony przez kierownictwo placówki członek personelu, sprawujący nadzór</w:t>
      </w:r>
      <w:r w:rsidR="00EA0AA9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 korzystaniem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nternetu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dzieci na tereni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placówki oraz nad bezpieczeństwem dzieci w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Osoba odpowiedzialna za </w:t>
      </w:r>
      <w:r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Politykę o</w:t>
      </w:r>
      <w:r w:rsidR="00477CC8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chrony dzieci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38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6B7B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Dyrektor placówki </w:t>
      </w:r>
      <w:r w:rsidR="006B7B3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nad realizacją </w:t>
      </w:r>
      <w:r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</w:t>
      </w:r>
      <w:r w:rsidR="00477CC8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tyki ochrony dzieci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placówce.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8. Dane osobowe dziecka to wszelkie informa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cje umożliwiające identyfikację dziecka.</w:t>
      </w:r>
    </w:p>
    <w:p w:rsidR="00477CC8" w:rsidRPr="00223A47" w:rsidRDefault="00477CC8" w:rsidP="00477C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</w:t>
      </w:r>
      <w:r w:rsidR="00477CC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ozdział II </w:t>
      </w:r>
    </w:p>
    <w:p w:rsidR="00477CC8" w:rsidRPr="0074773F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</w:t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ozpoznawanie i reagowanie na czynniki ryzyka krzywdzenia dzieci</w:t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2.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Personel placówki posiada wiedzę i w ramach wykonywanych obowiązków zwraca uwag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na czynniki ryzyka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krzywdzenia dzieci.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0D03" w:rsidRPr="006B0D03" w:rsidRDefault="001C425B" w:rsidP="006B0D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6B0D03" w:rsidRPr="006B0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zidentyfikowania czynników ryzyka pracownicy Placówki przekazują informacje wychowawcy oddziału/klasy, który podejmuje rozmowę z rodzicami, przekazując informacje na temat dostępnej oferty wsparcia i motywuje ich do szukania dla siebie pomocy. </w:t>
      </w:r>
    </w:p>
    <w:p w:rsidR="00477CC8" w:rsidRDefault="006B0D03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Wychowawca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monitoruje sytuację i dobrostan dziecka.</w:t>
      </w:r>
    </w:p>
    <w:p w:rsidR="00641AA9" w:rsidRDefault="00641AA9" w:rsidP="00641AA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1C425B" w:rsidP="00641A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77CC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III</w:t>
      </w:r>
    </w:p>
    <w:p w:rsid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rekrutacji personelu</w:t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(pracowników/współpracowników/wolontariuszy/stażystów/praktykantów)</w:t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477CC8" w:rsidRPr="00223A47" w:rsidRDefault="001C425B" w:rsidP="006F5A3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Rekrutacja członków personelu placówki odbywa się zgodnie z zasadami bezpiecznej rekrutacji personelu.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 Załąc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znik nr 1 – </w:t>
      </w:r>
      <w:r w:rsidR="006B0D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477CC8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Zasady bezpiecznej rekrutacji personelu”</w:t>
      </w:r>
      <w:r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023268" w:rsidRPr="00223A47" w:rsidRDefault="00023268" w:rsidP="00477C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77CC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IV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bezpieczn</w:t>
      </w:r>
      <w:r w:rsidR="00477CC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ych relacji pomiędzy personelem</w:t>
      </w:r>
    </w:p>
    <w:p w:rsidR="0074773F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(pracownikami/</w:t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współpracownikami/</w:t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wolontariuszami/</w:t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stażystami/</w:t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praktykantami</w:t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)</w:t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placówki a dziećmi</w:t>
      </w:r>
      <w:r w:rsidR="001C425B"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Personel zna i stosuje zasady bezpiecznych relacji personel –dziecko ustalone w placówce. Zasady stanowią Załącz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nik nr 2 – </w:t>
      </w:r>
      <w:r w:rsidR="00477CC8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„Zasady bezpiecznych relacji personelu z dziećmi”.</w:t>
      </w:r>
    </w:p>
    <w:p w:rsidR="0074773F" w:rsidRDefault="0074773F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77CC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Rozdział V </w:t>
      </w:r>
    </w:p>
    <w:p w:rsid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Procedury interwencji w przypadku podejrzenia krzywdzenia dziecka</w:t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5.</w:t>
      </w:r>
    </w:p>
    <w:p w:rsidR="00A47AC6" w:rsidRDefault="001C425B" w:rsidP="00A47A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powzięcia przez członka personelu placówki podejrzenia,</w:t>
      </w:r>
      <w:r w:rsidR="006B0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że dziecko jest krzywdzon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e, ma on obowiązek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sporządzenia notatki służbowej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przekazania u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zyskanej informacji (do wyboru) wychowawcy/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pedagogowi/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psychologowi/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dyrekcji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placówki. </w:t>
      </w:r>
    </w:p>
    <w:p w:rsidR="006B0D03" w:rsidRPr="006B0D03" w:rsidRDefault="00A47AC6" w:rsidP="00A47A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6B0D03" w:rsidRPr="006B0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 zna i stosuje zasady interwencji stanowiące załącznik nr 3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„Zasady </w:t>
      </w:r>
      <w:r w:rsidR="00BF2A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interwencji    w przypadku podejrzenia przemocy.</w:t>
      </w:r>
      <w:r w:rsidR="006B0D03" w:rsidRPr="006B0D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6B0D03" w:rsidRPr="006B0D03" w:rsidRDefault="006B0D03" w:rsidP="006B0D0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6.</w:t>
      </w:r>
    </w:p>
    <w:p w:rsidR="00A47AC6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Pedagog/psycholog (do wyboru) 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zywa opiekunów dziecka, którego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krzywdzenie podejrzewa, oraz 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nformuje ich 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podejrzeniu.</w:t>
      </w:r>
    </w:p>
    <w:p w:rsidR="00A47AC6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Pedagog/psycholog (do wyboru) powinien sporządzić opis sytuacji szkolnej i rodzin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nej dziecka na podstawie rozmów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 dzieckiem, nauczycielami,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38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wychowawcą i rodzicami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plan pomocy dziecku.</w:t>
      </w:r>
    </w:p>
    <w:p w:rsidR="001C425B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Plan pomocy dziecku powinien zawierać wskazania dotyczące:</w:t>
      </w:r>
    </w:p>
    <w:p w:rsidR="00477CC8" w:rsidRPr="00223A47" w:rsidRDefault="001C425B" w:rsidP="00477CC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podjęcia przez placówkę działań w celu zapewnienia dziecku bezpieczeństw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a, w tym zgłoszenie podejrzenia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krzywdzenia do odpowiedniej placówki;</w:t>
      </w:r>
    </w:p>
    <w:p w:rsidR="00477CC8" w:rsidRPr="00223A47" w:rsidRDefault="001C425B" w:rsidP="00477CC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wsparcia, jakie placówka zaoferuje dziecku;</w:t>
      </w:r>
    </w:p>
    <w:p w:rsidR="00477CC8" w:rsidRPr="00223A47" w:rsidRDefault="001C425B" w:rsidP="00477CC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skierowania dziecka do specjalistycznej placówki pomocy dzi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ec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ku, jeżeli istnieje taka potrzeba.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7.</w:t>
      </w:r>
    </w:p>
    <w:p w:rsidR="00477CC8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W przypadkach bardziej skomplikowanych (dotyczących wykorzystywania seksualne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oraz znęcania się fizycznego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 psychicznego o dużym nasileniu) kierownictwo placówki powołuje zespół interwencyj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ny, w skład którego mogą wejść: pedagog,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psycholog, wychowawca dziecka, kierownictwo placówki, inni człon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kowie personelu mający wiedzę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krzywdzeniu dziecka lub o dziecku (dalej określani jako: zespół interwencyjny).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Zespół interwencyjny spor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>ządza plan pomocy dziecku, na p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ods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tawie opisu sporządzonego przez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pedagoga/psychologa oraz innych, uzyskanych prze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członków zespołu, informacji. 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podejrzenie krzywdzenia zgłosili opiekunowie dziecka, powołanie zespołu jes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 obligatoryjne. Zespół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interwencyjny wzywa opiekunów dziecka na spotkanie wyjaśniające, podczas któr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może zaproponować opiekunom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zdiagnozowanie zgłaszanego podejrzenia 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zewnętrznej, bezstronnej instytucji. Ze spotkania sporządza się protokół.</w:t>
      </w:r>
    </w:p>
    <w:p w:rsidR="002F7DC0" w:rsidRDefault="00BF2AB4" w:rsidP="002F7D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Zasady ustalania planu wsparcia dziecka oraz wzór tego planu znajdują się w Załączniku                nr 4 – </w:t>
      </w:r>
      <w:r w:rsidRPr="00BF2A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„Zasady ustalania planu wsparcia dziecka po ujawnieniu krzywdzenia”.</w:t>
      </w:r>
    </w:p>
    <w:p w:rsidR="002F7DC0" w:rsidRDefault="002F7DC0" w:rsidP="002F7D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1C425B" w:rsidP="002F7DC0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8.</w:t>
      </w:r>
    </w:p>
    <w:p w:rsidR="00A47AC6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Plan pomocy dziecku jest przedstawiany przez pedagoga/psychologa opiekunom 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zaleceniem współpracy przy jego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realizacji.</w:t>
      </w:r>
    </w:p>
    <w:p w:rsidR="00A47AC6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Pedagog/psycholog informuje opiekunów o obowiązku placówki zgłoszenia pod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ejrzenia krzywdzenia dziecka do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odpowiedniej instytucji (prokuratura/policja lub sąd rodzinny, ośrodek pomocy społecz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nej bądź przewodniczący zespołu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interdyscyplinarnego – procedura „Nieb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ieskie Karty” – w zależności od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zdi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agnozowanego typu krzywdzenia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skorelowanej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nim interwencji).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Po poinformowaniu opiekunów przez pedagoga/psychologa – zgodnie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 punkte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poprzedzającym – kierownictwo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 składa zawiadomienie o podejrzeniu przestępstwa do prokuratury/policji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wniosek o wgląd w sytuację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rodziny do sądu rejonowego, wydziału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rodzinne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i nieletnich, ośrodka pomocy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przesyła formularz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„Niebieska Karta – A” do przewodniczącego zespołu interdyscyplinarnego.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Dalszy tok postępowania leży w kompetencjach instytucji wskazanych w punkcie poprzedzającym.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gdy podejrzenie krzywdzenia zgłosili opiekunowie dziecka,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 podejrzen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to nie zostało potwierdzone,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o tym fakcie poinformować opiekunów dziecka na piśmie.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Z przebiegu interwencji sporządza się kartę interwencji, k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>tó</w:t>
      </w:r>
      <w:r w:rsidR="00BF2AB4">
        <w:rPr>
          <w:rFonts w:ascii="Times New Roman" w:eastAsia="Times New Roman" w:hAnsi="Times New Roman" w:cs="Times New Roman"/>
          <w:sz w:val="24"/>
          <w:szCs w:val="24"/>
          <w:lang w:eastAsia="pl-PL"/>
        </w:rPr>
        <w:t>rej wzór stanowi Załącznik  nr 5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A47AC6" w:rsidRPr="00A47AC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„Karta interwencji”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niniejszej Polityki. Kartę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załącza się do akt osobowych dziecka.</w:t>
      </w:r>
    </w:p>
    <w:p w:rsidR="00477CC8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Cały personel placówki i inne osoby, które w związku z wykonywaniem obowiązków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służbowych podjęły informację 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krzywdzeniu dziecka lub informacje z tym związane, są zobowiązane do zachowan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>ia tych informacji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tajemnicy,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wyłączając informacje przekazywane uprawnionym instytucjom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działań interwencyjnych.</w:t>
      </w:r>
    </w:p>
    <w:p w:rsidR="00E83816" w:rsidRPr="00223A47" w:rsidRDefault="00E83816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Default="00477CC8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7AC6" w:rsidRDefault="00A47AC6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Pr="00223A47" w:rsidRDefault="002F7DC0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74773F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</w:t>
      </w:r>
      <w:r w:rsidR="001C425B" w:rsidRPr="0074773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ochrony danych osobowych oraz wizerunku dzieci w placówce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10.</w:t>
      </w: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Placówka zapewnia najwyższe standardy ochrony danych osobowych dzieci zgodnie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pr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zepisami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prawa.</w:t>
      </w:r>
    </w:p>
    <w:p w:rsidR="001C425B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Placówka, uznając prawo dziecka do prywatności i ochrony dóbr osobistych, zapewnia ochronę wizerunku dziecka.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Wytyczne dotyczące zasad publikacji wizerunku dzi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ecka stanowią Załącznik 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5 – </w:t>
      </w:r>
      <w:r w:rsidR="00A47AC6" w:rsidRPr="00A47AC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„Zasady ochrony wizerunku i danych osobowych dzieci”.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11.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Personelowi placówki nie wolno umożliwiać przedstawicielom mediów utrwalania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wizerunku dziecka (filmowanie,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fotografowanie, nagrywanie głosu dziecka) na terenie placówki bez pisemnej zgod</w:t>
      </w:r>
      <w:r w:rsidR="00A47A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rodzica lub opiekuna prawnego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dziecka.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 celu uzyskania zgody, o której mowa powy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żej, członek personelu placówki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mo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skontaktować się z opiekunem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dziecka i ustalić procedurę uzyskania zgody. Niedopuszczalne jest podanie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przedstawicielowi mediów danych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kontaktowych do opiekuna dziecka – bez wiedzy i zgody tego opiekuna.</w:t>
      </w:r>
    </w:p>
    <w:p w:rsidR="00023268" w:rsidRPr="00A47AC6" w:rsidRDefault="001C425B" w:rsidP="00A47A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Jeżeli wizerunek dziecka stanowi jedynie szczegół całości, takiej jak: zgromadzenie, krajobraz, publiczn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 impreza, zgoda rodzica lub op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iekuna prawnego na utrwalanie wizerunku dziecka nie jest wymagana.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12.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Upublicznienie przez personel placówki wizerunku dziecka utrwalonego w jakiejkolwi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 formie (fotografia, nagranie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audio-wideo) wymaga pisemnej zgody rodzica lub opiekuna prawnego dziecka.</w:t>
      </w:r>
    </w:p>
    <w:p w:rsidR="00477CC8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Pisemna zgoda, o której mowa w ust. 1., powinna zawierać informację, gdzie bę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 umieszczony zarejestrowany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wizerunek i w jakim kontekście będzie wykorzystywany (np. że umieszczony zostanie </w:t>
      </w:r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youtube.com w celach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promocyjnych).</w:t>
      </w:r>
    </w:p>
    <w:p w:rsidR="002E1869" w:rsidRPr="00A47AC6" w:rsidRDefault="002E1869" w:rsidP="002E18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Jeżeli wizerunek dziecka stanowi jedynie szczegół całości, takiej jak: zgromadzenie, krajobraz, publiczna impreza, zgoda rodzica lub opiekuna prawnego na utrwalanie wizerunku dziecka nie jest wymagana.</w:t>
      </w:r>
    </w:p>
    <w:p w:rsidR="002E1869" w:rsidRPr="00223A47" w:rsidRDefault="002E186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816" w:rsidRDefault="00E83816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869" w:rsidRDefault="002E1869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869" w:rsidRDefault="002E1869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869" w:rsidRDefault="002E1869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26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23268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VII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Zasady bezpiecznego korzystania z </w:t>
      </w:r>
      <w:proofErr w:type="spellStart"/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internetu</w:t>
      </w:r>
      <w:proofErr w:type="spellEnd"/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mediów elektronicznych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br/>
      </w: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13.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Placówka, zapewniając dzieciom dostęp do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, jest zobowiązana podej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mować działania zabezpieczające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przed dostępem do treści, które mogą stanowić zagrożenie dla ich prawid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łowego rozwoju; w szczególności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zainstalować i aktualizować op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rogramowanie zabezpieczające. Zasady bezpiecznego korzystan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z </w:t>
      </w:r>
      <w:proofErr w:type="spellStart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mediów elektronicznych stanowią Załącz</w:t>
      </w:r>
      <w:r w:rsidR="002F7DC0">
        <w:rPr>
          <w:rFonts w:ascii="Times New Roman" w:eastAsia="Times New Roman" w:hAnsi="Times New Roman" w:cs="Times New Roman"/>
          <w:sz w:val="24"/>
          <w:szCs w:val="24"/>
          <w:lang w:eastAsia="pl-PL"/>
        </w:rPr>
        <w:t>nik nr 7</w:t>
      </w:r>
      <w:r w:rsidR="000F3C20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0F3C20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„Zasady bezpiecznego korzystania z </w:t>
      </w:r>
      <w:proofErr w:type="spellStart"/>
      <w:r w:rsidR="000F3C20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internetu</w:t>
      </w:r>
      <w:proofErr w:type="spellEnd"/>
      <w:r w:rsidR="007477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</w:t>
      </w:r>
      <w:r w:rsidR="000F3C20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mediów elektronicznych”</w:t>
      </w:r>
      <w:r w:rsidR="00477CC8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Na terenie placówki dostęp dzieck</w:t>
      </w:r>
      <w:r w:rsidR="00CA47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do </w:t>
      </w:r>
      <w:proofErr w:type="spellStart"/>
      <w:r w:rsidR="00CA476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CA47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możliwy jest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pod nadzorem członka personelu placó</w:t>
      </w:r>
      <w:r w:rsidR="000F3C20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wki na zajęciach komputerowych i urządzeniach szkolnych.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W przypa</w:t>
      </w:r>
      <w:r w:rsidR="000F3C20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dku dostępu realizowanego pod n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adzorem członka personelu placówki, ma on obowiązek informowania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dzieci o zasadach bezpiecznego korzystania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Personel placówki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czuwa także nad bezpieczeństwem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korzystania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dzieci podczas lekcji.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W miarę możliwości osoba odp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owiedzialna za </w:t>
      </w:r>
      <w:proofErr w:type="spellStart"/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 z dziećmi cykliczne szkole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dotyczące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bezpiecznego korzystania z </w:t>
      </w:r>
      <w:proofErr w:type="spellStart"/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E5F9E" w:rsidRDefault="001C425B" w:rsidP="0074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5. Placówka zapewnia stały dostęp do materiałów edukacyjnych, dotyczących bezpi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ecznego korzystania z </w:t>
      </w:r>
      <w:proofErr w:type="spellStart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komputerach, z których możliwy jest dostęp swobodny.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14.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Osoba odpowiedzialna za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zapewnia, aby sieć internetowa pl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acówki była zabezpieczona przed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niebezpiecznymi treściami, instalując i aktualizując odpowiednie, nowoczesne oprogramowanie.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Wymienione w ust. 1. oprogramowanie jest aktualizowane przez wyznaczonego czł</w:t>
      </w:r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onka personelu w miarę potrzeb,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przynajmniej raz w miesiącu.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Wyznaczony członek personel organizacji przynajmniej raz w miesiącu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sprawdza, czy na komputerach ze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swobodnym dostępem, podłączonyc</w:t>
      </w:r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do </w:t>
      </w:r>
      <w:proofErr w:type="spellStart"/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znajdują się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niebezpieczne t</w:t>
      </w:r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reści. W przypadku znalezienia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niebezpiecznych treści, wyznaczony członek personelu stara się ustalić, kto kor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zystał z komputera w czasie ich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wprowadzenia.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Informację o dziecku, które korzystało z komputera w czasie wprowadzenia nie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bezpiecznych treści, wyznaczony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członek personelu przekazuje kierownictwu placówki, które aranżuje dla dzi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ecka rozmowę z psychologiem lub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pedagogiem.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Pedagog/psycholog przeprowadza z dzie</w:t>
      </w:r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ckiem, o którym mowa w punktach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przedzających, rozmowę na temat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bezpieczeństwa w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7DC0" w:rsidRDefault="001C425B" w:rsidP="0074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6. Jeżeli w wyniku przeprowadzonej rozmowy pedagog/psycholog uzyska informację, że dziecko jest krzywdzone,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działania opisane w rozdziale dotyczącym procedur interwencji w pr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zypadku podejrzenia krzywdzenia </w:t>
      </w:r>
      <w:r w:rsidR="00E83816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dziecka.</w:t>
      </w:r>
    </w:p>
    <w:p w:rsidR="00E83816" w:rsidRDefault="00E83816" w:rsidP="0074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268" w:rsidRPr="0074773F" w:rsidRDefault="00023268" w:rsidP="007477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VIII</w:t>
      </w:r>
    </w:p>
    <w:p w:rsid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Monitoring</w:t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15.</w:t>
      </w:r>
    </w:p>
    <w:p w:rsidR="00477CC8" w:rsidRPr="00223A47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Dyrektor placówki jest osobą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ną za </w:t>
      </w:r>
      <w:r w:rsid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Politykę</w:t>
      </w:r>
      <w:r w:rsidR="00477CC8" w:rsidRPr="00223A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ochrony małoletnich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placówce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7CC8" w:rsidRPr="00223A47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Osoba, o której mowa w pkt. 1 niniejszego paragrafu,</w:t>
      </w:r>
      <w:r w:rsidR="002E1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wyznaczonym do tego zespołem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 wśród personel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placówki, raz na 12 miesięcy,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ankietę monitorującą poziom realizacji </w:t>
      </w:r>
      <w:r w:rsid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Polityki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Wzór ankiety stanowi Załąc</w:t>
      </w:r>
      <w:r w:rsidR="002F7DC0">
        <w:rPr>
          <w:rFonts w:ascii="Times New Roman" w:eastAsia="Times New Roman" w:hAnsi="Times New Roman" w:cs="Times New Roman"/>
          <w:sz w:val="24"/>
          <w:szCs w:val="24"/>
          <w:lang w:eastAsia="pl-PL"/>
        </w:rPr>
        <w:t>znik nr 8</w:t>
      </w:r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1E5F9E" w:rsidRP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2F7D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Monitoring Standardów - </w:t>
      </w:r>
      <w:r w:rsidR="001E5F9E" w:rsidRP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Ankieta”</w:t>
      </w:r>
      <w:r w:rsidR="001C425B" w:rsidRP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477CC8" w:rsidRPr="00223A47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W ankiecie członkowie personelu placówki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proponować zmiany </w:t>
      </w:r>
      <w:r w:rsid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Polityki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wskazywać naruszenia </w:t>
      </w:r>
      <w:r w:rsid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placówce.</w:t>
      </w:r>
    </w:p>
    <w:p w:rsidR="00477CC8" w:rsidRPr="00223A47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Osoba, o której mowa</w:t>
      </w:r>
      <w:r w:rsidR="001E5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pkt. 1 niniejszego paragrafu wyznacza zespół, który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opracowania wypeł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nionych przez personel placówki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ankiet. Sporządza na tej podstawie raport z monitoringu, który następnie przekazuje kierownictwu placówki.</w:t>
      </w:r>
    </w:p>
    <w:p w:rsidR="00477CC8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Zespół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wprowadza do </w:t>
      </w:r>
      <w:r w:rsid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Polityki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 zmiany i ogłasza pers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onelowi placówki nowe brzmienie </w:t>
      </w:r>
      <w:r w:rsid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Polityki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B7B30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We wrześniu każdego roku szkolnego wychowawcy zobowiązani są zapoznać uczniów i rodziców z dokumentem </w:t>
      </w:r>
      <w:r w:rsidRPr="006B7B3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miejscem dostępu do niego. Dowodem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dopełnienienia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tego obowiązku musi być imienna lista z podpisami uczestników.</w:t>
      </w:r>
    </w:p>
    <w:p w:rsidR="006B7B30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We wrześniu każdego roku szkolnego należy przeprowadzić szkoleniowe zebranie Rady Pedagogicznej przypominające procedury zawarte w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Polityce.</w:t>
      </w:r>
    </w:p>
    <w:p w:rsidR="006B7B30" w:rsidRPr="006B7B30" w:rsidRDefault="006B7B3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 Co najmniej raz na 24 miesiące zespół powołany przez Dyrektora placówki przeprowadza ewaluację wśród uczniów, rodzi</w:t>
      </w:r>
      <w:r w:rsidR="006D6059">
        <w:rPr>
          <w:rFonts w:ascii="Times New Roman" w:eastAsia="Times New Roman" w:hAnsi="Times New Roman" w:cs="Times New Roman"/>
          <w:sz w:val="24"/>
          <w:szCs w:val="24"/>
          <w:lang w:eastAsia="pl-PL"/>
        </w:rPr>
        <w:t>ców i pracowników placówki, a wnioski z niej przedstawia Radzie Pedagogicznej.</w:t>
      </w:r>
    </w:p>
    <w:p w:rsidR="00023268" w:rsidRDefault="0002326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869" w:rsidRDefault="002E186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869" w:rsidRPr="00223A47" w:rsidRDefault="002E186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773F" w:rsidRDefault="0002326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IX</w:t>
      </w:r>
      <w:r w:rsidR="001C425B" w:rsidRPr="0074773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C425B"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Przepisy końcowe</w:t>
      </w:r>
      <w:r w:rsidR="001C425B"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>§ 16.</w:t>
      </w:r>
    </w:p>
    <w:p w:rsidR="00CB2407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</w:t>
      </w:r>
      <w:r w:rsidR="001E5F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Polityka ochrony dzieci w Szkole Podstawowej nr 3 im. Mikołaja Kopernika w Lipnie</w:t>
      </w:r>
      <w:r w:rsid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życie z dniem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24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poprzez </w:t>
      </w:r>
      <w:r w:rsidR="002E18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</w:t>
      </w:r>
      <w:r w:rsidR="00CB2407" w:rsidRPr="00CB24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rządzenie Dyrektora</w:t>
      </w:r>
      <w:r w:rsidR="00CB24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7CC8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Ogłoszenie następuje w sposób dostępny dla personelu placówki, w szczególnośc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poprzez wywieszenie w miejscu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ogłoszeń dla personelu lub poprzez przesłanie jej tekstu drogą elektroniczną.</w:t>
      </w:r>
    </w:p>
    <w:p w:rsidR="0074773F" w:rsidRDefault="0074773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Polityka zostanie umieszczona na stronie internetowej Szkoły oraz w szkolnej bibliotece, aby zapewnić dostęp uczniom i rodzicom.</w:t>
      </w:r>
    </w:p>
    <w:p w:rsidR="00CB2407" w:rsidRDefault="00CB2407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Zmiany będą ogłaszane </w:t>
      </w:r>
      <w:r w:rsidR="002E18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</w:t>
      </w:r>
      <w:r w:rsidRPr="00CB24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rządzeniem Dyrektora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641AA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A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Polityka ochrony dzieci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Szkole Podstawowej nr 3 im. Mikołaja Kopernika w Lipnie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została opracowana</w:t>
      </w:r>
      <w:r w:rsidR="006D60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(uaktualniona)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powołany Z</w:t>
      </w:r>
      <w:r w:rsidR="006D60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arządzeniem Dyrektora z dnia </w:t>
      </w:r>
      <w:r w:rsidR="004F503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D6059">
        <w:rPr>
          <w:rFonts w:ascii="Times New Roman" w:eastAsia="Times New Roman" w:hAnsi="Times New Roman" w:cs="Times New Roman"/>
          <w:sz w:val="24"/>
          <w:szCs w:val="24"/>
          <w:lang w:eastAsia="pl-PL"/>
        </w:rPr>
        <w:t>0.03.2026</w:t>
      </w:r>
      <w:r w:rsidR="004F5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składzie:</w:t>
      </w:r>
    </w:p>
    <w:p w:rsidR="00641AA9" w:rsidRDefault="00641AA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AA9" w:rsidRPr="006D6059" w:rsidRDefault="00641AA9" w:rsidP="006D6059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Szymczewska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koordynator</w:t>
      </w:r>
    </w:p>
    <w:p w:rsidR="00641AA9" w:rsidRDefault="00641AA9" w:rsidP="00641AA9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Chojnicka</w:t>
      </w:r>
    </w:p>
    <w:p w:rsidR="00641AA9" w:rsidRDefault="00641AA9" w:rsidP="00641AA9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Rybicka</w:t>
      </w:r>
    </w:p>
    <w:p w:rsidR="00641AA9" w:rsidRPr="00641AA9" w:rsidRDefault="006D6059" w:rsidP="00641AA9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Anna Baranowska</w:t>
      </w: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6059" w:rsidRDefault="006D605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6059" w:rsidRPr="00223A47" w:rsidRDefault="006D605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:rsidR="00477CC8" w:rsidRPr="0074773F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773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bezpiecznej rekrutacji personelu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Poznaj dane kandydata/kandydatki, które pozwolą Ci jak najlepiej poznać jego/jej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kwalifikacje, w tym stosunek do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podzielanych przez placówkę, takich jak ochrona praw dzi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eci i szacunek do ich godności. 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musi zadbać, aby osoby przez nią zatrudnione (w tym osoby pracują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 na podstawie umowy zlecenie,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stażyści, praktykanci oraz wolontariusze</w:t>
      </w:r>
      <w:r w:rsidR="00B1495F">
        <w:rPr>
          <w:rFonts w:ascii="Times New Roman" w:eastAsia="Times New Roman" w:hAnsi="Times New Roman" w:cs="Times New Roman"/>
          <w:sz w:val="24"/>
          <w:szCs w:val="24"/>
          <w:lang w:eastAsia="pl-PL"/>
        </w:rPr>
        <w:t>, również rodzice sprawujący opiekę w czasie wycieczek i imprez szkolnych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) posiadały odpowiednie kwalifikacje do pra</w:t>
      </w:r>
      <w:r w:rsidR="00747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 z dziećmi oraz były dla nich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bezpieczne. Aby sprawdzić powyższe, w tym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stosunek osoby zatrudnianej do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i podzi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elania wartości związanych 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szacunkiem wobec nich oraz przestrzegania ich praw, placówka może żądać danych (w tym dokumentów) dotyczących: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a. wykształcenia,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b. kwalifikacji zawodowych,</w:t>
      </w:r>
    </w:p>
    <w:p w:rsidR="002F7DC0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c. przebiegu dotychczasowego zatrudnienia kandydata/kandydatki.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każdym przypadku placówka musi posiadać dane pozwalające zidentyfikow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ać osobę przez nią zatrudnioną,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niezależnie od podstawy zatrudnienia. Placówka powinna zatem znać: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a. imię (imiona) i nazwisko,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b. datę urodzenia,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c. dane kontaktowe osoby zatrudnianej.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Poproś kandydata/kandydatkę o referencje z poprzednich miejsc zatrudnienia.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Placówka może prosić kandydata/kandydatkę o pr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zedstawienie referencji od popr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dniego pracodawcy lub o podanie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kontaktu do osoby, która takie referencje może wystawić. Podstawą dostarczenia re</w:t>
      </w:r>
      <w:r w:rsidR="00D936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ferencji lub kontaktu do byłych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pracodawców jest zgoda kandydata/kandydatki. Niepodanie takich danych 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świet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 obowiązujących przepisów nie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powinno rodzić dla tej osoby negatywnych konsekwencji w postaci np. odmowy zatrud</w:t>
      </w:r>
      <w:r w:rsidR="00D936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nienia wyłącznie w oparciu o tę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podstawę. Placówka nie może samodzielnie prowadzić tzw. screeningu osób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o pracę, gdyż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ją ją w tym zakresie przepisy o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gólnego rozporządzenia o ochronie danych osobowych oraz Kodeksu pracy.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Pobierz dane osobowe kandydata/kandydatki, w tym dane potrzebne do sprawdze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jego/jej danych w Rejestrze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Sprawców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Przestępstw na Tle Seksualnym. 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rzed dopuszczeniem osoby zatrud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nianej do wykonywania obowiązków związanych z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opieką nad małoletnimi placówka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zobowiązana sprawdzić osobę zatrudnianą w Rejestrze Sprawców Przestępst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 Tle Seksualnym – rejestr 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dostępem ograniczonym oraz Rejestr osób w stosunku do których Państwowa Ko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misja do spraw przeciwdziałania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wykorzystaniu seksualnemu małoletnich poniżej lat 15 wydała postanowienie o wpisi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w Rejestrze. Rejestr dostępny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jest na stronie: rps.ms.gov.pl. By móc uzyskać informacje z rejestru z dostępe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ograniczonym, konieczne jest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uprzed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założenie profilu placówki. 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Aby sprawdzić osobę w Rejestrze organizacja potrzebuje następujących danych kandydata/kandydatki: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 imię i nazwisko,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b. data urodzenia,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c. pesel,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d. nazwisko rodowe,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e. imię ojca,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f. imię matki.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 z Rejestru należy przechowywać w aktach osobowych pracownika lub analo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gicznej dokumentacji dotyczącej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wolontariusza/osoby zatrudnionej w oparciu o umowę cywilnoprawną.</w:t>
      </w:r>
    </w:p>
    <w:p w:rsidR="00477CC8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Pobierz od kandydata/kandydatki informację z Krajowego Rejestru Karnego 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nieka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ralności w zakresie przestępstw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określonych w rozdziale XIX i XXV Kodeksu karnego, w art. 189a i art. 207 Kodeksu karnego 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 w ustawie z dnia 29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lipca 2005 r. o przeciwdziałaniu narkomanii (Dz. U. z 2023 r. poz. 172 oraz z 2022 r. p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oz. 2600), lub za odpowiadające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tym przestępstwom czyny zabronione określone w przepisach prawa obcego.</w:t>
      </w:r>
    </w:p>
    <w:p w:rsidR="00B1495F" w:rsidRPr="00223A47" w:rsidRDefault="007E49EC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</w:t>
      </w:r>
      <w:r w:rsidR="00B1495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 jest w szkole ważne przez jeden rok szkolny.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osoba posiada obywatelstwo inne niż polskie wówczas powinna przedłożyć C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również informację z rejestru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karnego państwa obywatelstwa uzyskiwa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ną do celów działalności zawodo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wej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proofErr w:type="spellStart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wolontariackiej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związanej 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kontaktami z dziećmi, bądź informację z rejestru karnego, jeżeli prawo tego pa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ństwa nie przewiduje wydawania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dla w/w celów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6. Pobierz od kandydata/kandyda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tki oświadczenie o państwie/ach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zamieszkiwania w ciąg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ostatnich 20 lat, innych niż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Rzeczypospolita Polska i państwo obywatelstwa, złożone pod rygorem odpowiedzialności karnej.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7. Jeżeli prawo państwa, z którego ma być przedłożona informacja o niekaralności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przewiduje wydawania takiej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lub nie prowadzi rejestru karnego, wówczas kandydat/kandydatka skład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 rygorem odpowiedzialności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karnej oświadczenie o tym fakcie wraz z oświadczeniem, że nie była prawomocnie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skazana w tym państwie za czyny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zabronione odpowiadające przestępstwom określonym w rozdziale XIX i XXV Kodeksu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karnego, w art. 189a i art. 207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Kodeksu karnego oraz w ustawie z dnia 29 lipca 2005 r. o przeciwdziałaniu narkom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anii oraz nie wydano wobec niej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innego orzeczenia, w którym stwierdzono, iż dopuściła się takich czynów zabroni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onych, oraz że nie ma obowiązku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wynikającego z orzeczenia sądu, innego uprawnionego organu lub ustawy, stosowania się do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zakazu zajmowania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lub określonych stanowisk, wykony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wania wszelkich lub określonych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zawodów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działalności, związanych 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wychowaniem, edukacją, wypoczynkiem, leczeniem,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świadczeniem porad psych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ologicznych, rozwojem duchowym,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uprawianiem sportu lub realizacją innych zainteresowań przez małoletnich, lub z opieką nad nimi.</w:t>
      </w:r>
    </w:p>
    <w:p w:rsidR="002F7DC0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Pod oświadczeniami składanymi pod rygorem odpowiedzialności karnej składa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oświadczenie o następującej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treści: Jestem świadomy/a odpowiedzialności karnej za złożenie fałszy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</w:t>
      </w:r>
      <w:r w:rsidR="007D78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enia. Oświadczenie to zastępuje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pouczenie organu o odpowiedzialności karnej za złożenie fałszywego oświadczenia.</w:t>
      </w:r>
    </w:p>
    <w:p w:rsidR="00477CC8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Gdy pozwalają na to przepisy prawa,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jest zobowiązana do do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gania się od osoby zatrudnianej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z Krajowego Rejestru Karnego. Zaświadczenia z KRK można domag</w:t>
      </w:r>
      <w:r w:rsidR="007D78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ać się wyłącznie w przypadkach,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gdy przepisy prawa wprost wskazują, że pracowników w zawodach lub na danyc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stanowiskach obowiązuje wymóg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niekaralności. Wymóg niekaralności obowiązuje m.in. nauczycieli, w tym nauczycieli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opiekunów zatrudnionych w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placówkach publicznych oraz niepublicznych oraz kierownika i wychowawcę wypoczynku dzieci.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10. W przypadku niemożliwości przedstawienia zaświadczenia poproś kandydata/kan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dydatkę o złożenie oświadczenia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 niekaralności oraz o braku toczących się wobec niego/niej postępow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 przygotowawczych, sądowych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dyscyplinarnych za przestępstwa i inne czyny popełnione przeciwko dzieciom. Odmowa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złożenia takiego oświadczenia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rodzić d</w:t>
      </w:r>
      <w:r w:rsidR="004E18BC">
        <w:rPr>
          <w:rFonts w:ascii="Times New Roman" w:eastAsia="Times New Roman" w:hAnsi="Times New Roman" w:cs="Times New Roman"/>
          <w:sz w:val="24"/>
          <w:szCs w:val="24"/>
          <w:lang w:eastAsia="pl-PL"/>
        </w:rPr>
        <w:t>la kandydata/kandydatki negatywne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konsekwencji, w t</w:t>
      </w:r>
      <w:r w:rsidR="004E1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 być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odmowy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zatrudnienia. Poniżej znajdziesz przykładowy formularz takiego oświadczenia.</w:t>
      </w:r>
    </w:p>
    <w:p w:rsidR="00686A52" w:rsidRDefault="00686A52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6A52" w:rsidRDefault="00686A52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Pr="00223A47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O NIEKARALNOŚCI</w:t>
      </w:r>
    </w:p>
    <w:p w:rsidR="00477CC8" w:rsidRPr="00223A47" w:rsidRDefault="00477CC8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Ja, ...................................................................................................................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PESEL .................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...../nr paszportu ....................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oświadczam, że w państwie ……………………. nie jest prowadzony rejestr karny/ nie 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ydaje się informacji z rejestru karnego. </w:t>
      </w:r>
    </w:p>
    <w:p w:rsidR="00477CC8" w:rsidRPr="00223A47" w:rsidRDefault="00477CC8" w:rsidP="00477C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25B" w:rsidRPr="00223A47" w:rsidRDefault="00477CC8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byłam/em prawomocnie skazana/y w państwie .........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 za czyny zabronione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odpowiadające przestępstwom określonym w rozdziale XIX i XXV Kodeksu karnego,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art. 189a i art. 207 Kodeksu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karnego oraz w ustawie z dnia 29 lipca 2005 r. o przeciwdziałaniu narkomanii or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az nie wydano wobec mnie innego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orzeczenia, w którym stwierdzono, iż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dopuściłam/em się takich czynów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zabronionyc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h, oraz że nie nałożono na mnie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wynikającego z orzeczenia sądu, innego uprawnionego organu lub u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stawy, stosowania się do zakazu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zajmowania wszelkich lub określonych stanowisk, wykonywania wszelkich lub określo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nych zawodów albo działalności,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wychowaniem, edukacją, wypoczynkiem, leczeniem, świadczeniem p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orad psychologicznych, rozwojem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duchowym, uprawianiem sportu lub realizacją i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nnych zainteresowań przez małol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etnich, lub z opieką nad nimi.</w:t>
      </w:r>
    </w:p>
    <w:p w:rsidR="00477CC8" w:rsidRPr="00223A47" w:rsidRDefault="00477CC8" w:rsidP="00477C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świadomy/a odpowiedzialności karnej za złożenie fałszywego oświadczenia.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2F7DC0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Podpis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………………, dnia……………. r.</w:t>
      </w: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KRAJACH ZAMIESZKANIA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Oświadczam, że w okresie ostatnich 20 lat zamieszkałem/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następujących państwach, innych niż Rzeczyp</w:t>
      </w:r>
      <w:r w:rsidR="002F7D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ospolita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Polska i państwo obywatelstwa: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1. …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….</w:t>
      </w:r>
    </w:p>
    <w:p w:rsidR="002F7DC0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jednocześnie przedkładam informację z rejestrów karnych tych państw u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zyskiwaną do celów działalności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zawodowej lub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wolontariackiej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związanej z kontaktami z dziećmi/ </w:t>
      </w:r>
      <w:r w:rsidR="002F7DC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z rejestrów karnych.</w:t>
      </w:r>
    </w:p>
    <w:p w:rsidR="002F7DC0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świadomy/a odpowiedzialności karnej za złożenie fałszywego oświadczenia.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2F7DC0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Podpis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.................., dnia................ r.</w:t>
      </w: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Default="002F7DC0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7DC0" w:rsidRPr="00223A47" w:rsidRDefault="002F7DC0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77CC8" w:rsidP="00477C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2</w:t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bezpiecznych relacji personelu z dziećmi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Zasady bezpiecznych re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lacji personelu Szkoły Podstawowej nr 3 im. Mikołaja Kopernika </w:t>
      </w:r>
      <w:r w:rsidR="002F7D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Lipnie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dziećmi</w:t>
      </w:r>
      <w:r w:rsidR="00CB24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Naczelną zasadą wszystkich czynności podejmowanych przez personel jest dział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anie dla dobra dziecka i w jego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najlepszym interesie. Personel traktuje dziecko z szacunkiem oraz uwzg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lędnia jego godność i potrzeby.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Niedopuszczalne jest stosowanie przemocy wobec dziecka </w:t>
      </w:r>
      <w:r w:rsidR="00AF7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jakiejkolwiek formie. Perso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nel realizując te cele działa w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obowiązującego prawa, przepisów wewnętrznych instytucji oraz swoich kompetencji. Zasady bezpiecznych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relacji personelu z dziećmi obowiązują wszy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stkich pracowników, stażystów i wolontariuszy. Znajomość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zaakceptowanie zasad są potwierdzone podpisaniem oświadczenia.</w:t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Relacje personelu z dziećmi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Jesteś zobowiązany/a do utrzymywania pro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fesjonalnej relacji z dziećmi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każd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orazowego rozważenia, czy Twoja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reakcja, komunikat bądź działanie wobec dziecka są adekwatne do sytuacji, bezpieczne, uzasadnione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sprawiedliwe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innych dzieci. Działaj w sposób otwarty i przejrzysty dla innych, aby zminimalizow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ać ryzyko błędnej interpretacji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Twojego zachowania.</w:t>
      </w:r>
      <w:r w:rsidR="00CA47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Szczególną uwagę przywiązuj do relacji z dziećmi o specjalnych potrzebach edukacyjnych i dostosuj formy kontaktu do możliwości dziecka.</w:t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Komunikacja z dziećmi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W komunikacji z dziećmi zachowuj cierpliwość i szacunek.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Słuchaj uważnie dzieci i udzielaj im odpowiedzi adekwatnyc</w:t>
      </w:r>
      <w:r w:rsidR="00CA476F">
        <w:rPr>
          <w:rFonts w:ascii="Times New Roman" w:eastAsia="Times New Roman" w:hAnsi="Times New Roman" w:cs="Times New Roman"/>
          <w:sz w:val="24"/>
          <w:szCs w:val="24"/>
          <w:lang w:eastAsia="pl-PL"/>
        </w:rPr>
        <w:t>h do ich wieku i danej sytuacji ze zwróceniem uwagi na specjalne potrzeby edukacyjne niektórych dzieci.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Nie wolno Ci zawstydzać, upokarzać, lekceważyć i obrażać dziecka. Nie wolno Ci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krzyczeć na dziecko w sytuacji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innej niż wynikająca z bezpieczeństwa dziecka lub innych dzieci.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Nie wolno Ci ujawniać informacji wrażliwych dotyczących dziecka wobec osób nieu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prawnionych, w tym wobec innych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dzieci. Obejmuje to wizerunek dziecka, informacje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jego/jej sytuacji rodzinnej, ekonomi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cznej, medycznej, opiekuńczej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prawnej.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Podejmując decyzje dotyczące dziecka, poinformuj je o tym i staraj się brać pod uwagę jego oczekiwania.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6. Szanuj prawo dziecka do prywatności. Jeśl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konieczne jest odstąpienie od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poufności, aby chronić dziecko,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wyjaśnij mu to najszybciej jak to możliwe.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7. Jeśli pojawi się konieczność porozmawiania z dzieckiem na osobności,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możesz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zostaw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>ić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hylone drzwi do pomieszczenia i 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>zadbać,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być w zasięgu wzroku innych. Możesz też poprosić drugiego praco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wnika o obecność podczas takiej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8. Nie wolno Ci zachowywać się w obecności dzieci w sposób niestosowny. Obejmuje to używ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anie wulgarnych słów,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gestów i żartów, czynienie obraźliwych uwag, nawiązywanie</w:t>
      </w:r>
      <w:r w:rsidR="00AF7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wypowiedziach 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aktywności bądź atrakcyjności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seksualnej oraz wykorzystywanie wobec dziecka relacji władzy lub przewagi fizyczn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(zastraszanie, przymuszanie,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groźby).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9. Zapewnij dzieci, że jeśli czują się niekomfortowo w jakiejś sytuacji, wobec konkretne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>go zachowani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czy słów, mogą 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tym powiedzieć Tobie lub wskazanej osobie (w zależności od procedur interwencji, ja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 przyjęła instytucja) i mogą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oczekiwać odpowiedniej reakcji i/lub pomocy.</w:t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77CC8" w:rsidRPr="00223A47" w:rsidRDefault="00477CC8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Działania z dziećmi</w:t>
      </w:r>
    </w:p>
    <w:p w:rsidR="00686A52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Doceniaj i szanuj wkł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ad dzieci w podejmowane działan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ia, aktywnie je angażuj i traktuj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równo bez względu na ich płeć, orientację seksualną,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sprawność/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niepełnosprawność, status społeczny, etniczny, kulturowy, religi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jny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światopogląd.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Unikaj faworyzowania dzieci.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Nie wolno Ci nawiązywać z dzieckiem jakichkolwiek relacji romantycznych lub seksua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lnych ani składać mu propozycji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 nieodpowiednim charakterze. Obejmuje to także seksualne komentarze, żarty, gesty oraz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udostępnianie dzieciom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erotycznych i pornograficznych bez względu na ich formę.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Nie wolno Ci utrwalać wizerunku dziecka (filmowanie, nagrywanie głosu, fotograf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owanie) dla potrzeb prywatnych.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to także umożliwienia osobom trzecim utrwalenia wizerunków dzieci, j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eśli dyrekcja nie została o tym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poinfor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mowana, nie wyraziła na to zgod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uzyskała zgód rodziców/opiekunów prawnych oraz samych dzieci.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5. Nie wolno Ci proponować dzieciom alkoholu, wyrobów tytoniowych ani nielegalnych substancji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również używać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ich w obecności dzieci.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Nie wolno Ci przyjmować pieniędzy ani prezentów od dziecka, ani rodziców/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opiekunów dziecka. Nie wolno Ci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wchodzić w relacje jakiejkolwiek zależności wobec dziecka lub rodziców/opiekunów dziecka. Nie wolno Ci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zachowywać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w sposób mogący sugerować innym istnienie takiej zależności i prowadzący do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oskarżeń o nierówne traktowanie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bądź czerpanie korzyści majątkowych i innych. </w:t>
      </w:r>
    </w:p>
    <w:p w:rsidR="00477CC8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7. Wszyst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kie ryzykowne sytuacje, które o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bejmują zauroczenie dzieckiem przez pr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acownika lub pracownikiem przez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dziecko, muszą być raportowane dyrekcji. Jeśli jesteś ich świadkiem reaguj stanowczo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ale z wyczuciem, aby zachować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godność osób zainteresowanych.</w:t>
      </w:r>
    </w:p>
    <w:p w:rsidR="00477CC8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Kontakt fizyczny z dziećmi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Każde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przemocowe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działanie wobec dziecka jest niedopuszczalne. Istnieją jednak sytua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cje, 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fizyczny kontakt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 dzieckiem może być stosowny i spełnia zasady bezpiecznego kontaktu: jest od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powiedzią na potrzeby dziecka w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danym momencie, uwzględnia wiek dziecka, etap rozwojowy, płeć, kontekst kulturowy i sytuacyjny. Nie można jednak wyznaczyć uniwersalnej stosowności każdego takiego kontaktu fizycznego, ponieważ zachowanie odp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owiednie wobec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dziecka może być nieodpowiednie wobec innego. Kieruj się zawsze swoim pr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ofesjonalnym osądem, słuchając,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obs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>erwując i odnotowując reakcję d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ziecka, pytając je o zgodę na kontakt fizyczny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przytulenie) i zachowując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świadomość, że nawet przy Twoich dobrych intencjach taki kontakt może być błędnie zi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nterpretowany przez dziecko lub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trzecie.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1. Nie wolno Ci bić, szturchać, popychać ani w jakikolwiek sposób naruszać integralności fizycznej dziecka.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Nigdy nie dotykaj dziecka w sposób, który może być uznany za nieprzyzwoity lub niestosowny.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Zawsze bądź przygotowany na wyjaśnienie swoich działań.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Nie angażuj się w takie aktywności jak łaskotanie, udawane walki z dziećmi czy brutalne zabawy fizyczne.</w:t>
      </w:r>
    </w:p>
    <w:p w:rsidR="001C425B" w:rsidRPr="00223A47" w:rsidRDefault="001C425B" w:rsidP="00477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Zachowaj szczególną ostrożność wobec dzieci, które doświadczyły nadużycia i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krzywdzenia, w tym seksualnego,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fizycznego bądź zaniedbania. Takie doświadczenia mogą czasem sprawić, że dziecko będzie dążyć do nawiązania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niestosownych bądź nieadekwatnych fizycznych kontaktów z dorosłymi. W takich s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ytuacjach powinieneś reagować 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wyczuciem, jednak stanowczo i pomóc dziecku zrozumieć znaczenie osobistych granic.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Kontakt fizyczny z dzieckiem nigdy nie może być niejawny bądź ukrywany, wiązać się</w:t>
      </w:r>
      <w:r w:rsidR="00AF7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jakąkolwiek gratyfikacją ani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wynikać z relacji władzy. Jeśli będziesz świadkiem jakiegokolwiek z wyżej opisanych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chowań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sytuacji ze strony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dorosłych lub dzieci, zawsze poinformuj o tym osobę odpowiedzialną i/lu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 postąp zgodnie z obowiązującą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procedurą interwencji.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7. W sytuacjach wymagających czynności pielęgnacyjnych i higienicznych wobec dziec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ka, unikaj innego niż niezbędny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kontaktu fizycznego z dz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ieckiem. Dotyczy to zwłaszcza p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omagania dziecku w ubieraniu 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>i rozbieraniu, jedzeniu, myciu i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korzystaniu z toalety. Zadbaj o to, aby w każdej z czynności pielęgnacyj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nych i higienicznych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miarę możliwości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asystowała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Ci inna osoba z instytu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cji. 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8. Podczas dłuższych niż jednodniowe wyjazdów i wycieczek niedopuszczalne jest sp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anie</w:t>
      </w:r>
      <w:r w:rsidR="00AF7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dzieckiem w jednym łóżku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lub w jednym pokoju.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25B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Kontakty poza godzinami pracy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25B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Co do zasady kon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takt z dziećmi powinien odbywać się wyłącznie w godzinach pracy 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dotyczyć celów edukacyjnych lub 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wychowawczych.</w:t>
      </w:r>
    </w:p>
    <w:p w:rsidR="001C425B" w:rsidRPr="00223A47" w:rsidRDefault="0061735D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1. Nie zaleca się</w:t>
      </w:r>
      <w:r w:rsidR="001C425B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zapraszać dzieci do swojego miejsca zamieszkania ani spotykać się z nimi poza godzinami pracy.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Obejmuje to także </w:t>
      </w:r>
      <w:r w:rsidR="0061735D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prywatne ( nie związane z edukacją)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kontakty z dzi</w:t>
      </w:r>
      <w:r w:rsidR="0061735D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ećmi poprzez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kanały komunikacji (prywatny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telefon, e-mail, komunikatory,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profile w mediach społecznościowych).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Jeśli zachodzi taka konieczność, właściwą formą komunikacji z dziećmi i ic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rodzicami lub opiekunami poza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godzinami pracy są kanały służbowe (e-mail, </w:t>
      </w:r>
      <w:r w:rsidR="0061735D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dziennik elektroniczny,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służbowy).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Jeśli zachodzi konieczność spotkania z dzie</w:t>
      </w:r>
      <w:r w:rsidR="0061735D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ćmi poza godzinami pracy, zaleca się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poinformować o tym dyrekcję, 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rodzice/opiekunowie prawni dzieci muszą wyrazić zgodę na taki kontakt.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Utrzymywanie relacji towarzyskich lub rodzinnych (jeśli dzieci i rodzice/opiekunowie 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zieci są osobami bliskimi wobec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pracownika) wymaga zachowania poufności wszystkich informacji dotyczących 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nnych dzieci, ich rodziców oraz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opiekunów.</w:t>
      </w:r>
    </w:p>
    <w:p w:rsidR="00477CC8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869" w:rsidRDefault="002E186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1869" w:rsidRDefault="002E186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7C99" w:rsidRPr="00223A47" w:rsidRDefault="00AF7C9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25B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Bezpieczeństwo online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świadom cyfrowych zagrożeń i ryzyka wynikającego z rejestrowania Twojej pry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watnej aktywności w sieci przez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aplikacje i algorytmy, ale także Twoich własnych działań </w:t>
      </w:r>
      <w:r w:rsidR="00AF7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Dotyczy t</w:t>
      </w:r>
      <w:r w:rsidR="002E1869">
        <w:rPr>
          <w:rFonts w:ascii="Times New Roman" w:eastAsia="Times New Roman" w:hAnsi="Times New Roman" w:cs="Times New Roman"/>
          <w:sz w:val="24"/>
          <w:szCs w:val="24"/>
          <w:lang w:eastAsia="pl-PL"/>
        </w:rPr>
        <w:t>o obserwowania</w:t>
      </w:r>
      <w:r w:rsidR="007D78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określonych stron,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korzystania z aplikacji randkowych, na których możesz spotkać uczniów/ucze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nnice, obserwowania określonych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osób/stron w mediach społecznościowych i ustawień prywatności kont, z których kor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zystasz. Jeśli Twój profil jest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publicznie dostępny, dzieci i ich rodzice/opiekunowie będą mieć wgląd w Twoją cyfrową aktywność.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61735D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zachować szczególną ostrożność w kontaktach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uczni</w:t>
      </w:r>
      <w:r w:rsidR="0061735D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ami i uczennicami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mediach społecznościowych.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W trakcie lekcji osobiste u</w:t>
      </w:r>
      <w:r w:rsidR="0061735D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rządzenia elektroniczne muszą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być wyłączone lub wycisz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one,</w:t>
      </w:r>
      <w:r w:rsidR="00AF7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funkcjonalność </w:t>
      </w:r>
      <w:proofErr w:type="spellStart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bluetooth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wyłączona na terenie placówki.</w:t>
      </w:r>
    </w:p>
    <w:p w:rsidR="0061735D" w:rsidRPr="00223A47" w:rsidRDefault="00F8798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Niedopuszczalne jest wymaganie od dzieci i rodziców kontaktów poprzez komunikatory społecznościowe, należy uszanować wolę i prywatność w podejmowaniu decyzji</w:t>
      </w:r>
      <w:r w:rsidR="00AF7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uczestniczeniu w czatach grupowych. Głównym kanałem komunikacji jest dziennik elektroniczny. Kontakty poprzez media społecznościowe są dobrowolne. Zasada ta dotyczy również nauczycieli i pracowników. Ich czas prywatny jest </w:t>
      </w:r>
      <w:r w:rsidR="006F5A33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wolny od zobowiązania do kontaktów z uczniami poza oficjalnymi kanałami – dziennik elektroniczny, email i poza godzinami pracy.</w:t>
      </w:r>
    </w:p>
    <w:p w:rsidR="00477CC8" w:rsidRPr="00223A47" w:rsidRDefault="00F87980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Nie należy wymagać od uczniów posiadania urządzeń elektronicznych z dostępem do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prowadzenia lekcji, zadań dodatkowych, domowych. Korzystanie przez dzieci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ich prywatnym działaniem i nie można opierać pracy dydaktycznej na dostępie do sieci.</w:t>
      </w:r>
    </w:p>
    <w:p w:rsidR="000F3C20" w:rsidRPr="00223A47" w:rsidRDefault="000F3C20" w:rsidP="00AD4E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5. Na terenie placówki zabrania się korzystania z telefonów komórkowych i innych urządzeń elektronicznych służących do przekazu informacji podczas zajęć edukacyjnych       </w:t>
      </w:r>
      <w:r w:rsidR="00AD4E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       i uroczystości szkolnych. </w:t>
      </w:r>
    </w:p>
    <w:p w:rsidR="000F3C20" w:rsidRPr="00223A47" w:rsidRDefault="000F3C20" w:rsidP="00AD4E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6.  Dopuszcza się używanie urządzeń multimedialnych na zajęciach edukacyjnych, jeżeli wymaga tego tok zajęć lub program nauczania, za zgodą prowadzącego zajęcia. </w:t>
      </w:r>
      <w:r w:rsidR="00AF7C99">
        <w:rPr>
          <w:rFonts w:ascii="Times New Roman" w:hAnsi="Times New Roman" w:cs="Times New Roman"/>
          <w:sz w:val="24"/>
          <w:szCs w:val="24"/>
        </w:rPr>
        <w:t>Zabronione jest nagrywanie i fotografowanie zajęć oraz uroczystości szkolnych przez uczniów.</w:t>
      </w:r>
    </w:p>
    <w:p w:rsidR="000F3C20" w:rsidRPr="00223A47" w:rsidRDefault="000F3C20" w:rsidP="00AD4E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7.  Dozwolone jest użycie telefonu komórkowego na zajęciach edukacyjnych w celu ratowania życia lub zdrowia. </w:t>
      </w:r>
    </w:p>
    <w:p w:rsidR="00F87980" w:rsidRDefault="000F3C20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9. Nagrywanie dźwięku, obrazu oraz fotografowanie za pomocą telefonu lub innych urządzeń elektronicznych jest zabronione</w:t>
      </w:r>
      <w:r w:rsidR="00AF7C99">
        <w:rPr>
          <w:rFonts w:ascii="Times New Roman" w:hAnsi="Times New Roman" w:cs="Times New Roman"/>
          <w:sz w:val="24"/>
          <w:szCs w:val="24"/>
        </w:rPr>
        <w:t>.</w:t>
      </w:r>
    </w:p>
    <w:p w:rsidR="00CA476F" w:rsidRPr="00CA476F" w:rsidRDefault="00CA476F" w:rsidP="001C42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7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Oświadczenie o zapoznaniu się z </w:t>
      </w:r>
      <w:r w:rsidRPr="00CA476F">
        <w:rPr>
          <w:rFonts w:ascii="Times New Roman" w:hAnsi="Times New Roman" w:cs="Times New Roman"/>
          <w:b/>
          <w:i/>
          <w:sz w:val="24"/>
          <w:szCs w:val="24"/>
        </w:rPr>
        <w:t>Polityką ochrony dzieci</w:t>
      </w:r>
    </w:p>
    <w:p w:rsidR="00CA476F" w:rsidRDefault="00CA476F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76F" w:rsidRPr="00CA476F" w:rsidRDefault="00CA476F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 dokumentem </w:t>
      </w:r>
      <w:r w:rsidRPr="00CA476F">
        <w:rPr>
          <w:rFonts w:ascii="Times New Roman" w:hAnsi="Times New Roman" w:cs="Times New Roman"/>
          <w:i/>
          <w:sz w:val="24"/>
          <w:szCs w:val="24"/>
        </w:rPr>
        <w:t>Polityka ochrony dzieci w Szkole Po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CA476F">
        <w:rPr>
          <w:rFonts w:ascii="Times New Roman" w:hAnsi="Times New Roman" w:cs="Times New Roman"/>
          <w:i/>
          <w:sz w:val="24"/>
          <w:szCs w:val="24"/>
        </w:rPr>
        <w:t>stawowej nr 3 i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CA476F">
        <w:rPr>
          <w:rFonts w:ascii="Times New Roman" w:hAnsi="Times New Roman" w:cs="Times New Roman"/>
          <w:i/>
          <w:sz w:val="24"/>
          <w:szCs w:val="24"/>
        </w:rPr>
        <w:t>. Mikołaja Kopernika w Lipnie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zobowiązuję się do przestrzegania zapisów w nim zawartych.</w:t>
      </w:r>
    </w:p>
    <w:p w:rsidR="00CA476F" w:rsidRDefault="00CA476F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</w:t>
      </w:r>
    </w:p>
    <w:p w:rsidR="00CA476F" w:rsidRDefault="00CA476F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2………….</w:t>
      </w:r>
    </w:p>
    <w:p w:rsidR="00CA476F" w:rsidRPr="00AF7C99" w:rsidRDefault="00CA476F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</w:t>
      </w:r>
    </w:p>
    <w:p w:rsidR="004D55EB" w:rsidRDefault="004D55E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76F" w:rsidRDefault="00CA476F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55EB" w:rsidRDefault="004D55EB" w:rsidP="004D5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:rsidR="004D55EB" w:rsidRPr="00223A47" w:rsidRDefault="004D55EB" w:rsidP="004D5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5EB" w:rsidRPr="00AF7C99" w:rsidRDefault="004D55EB" w:rsidP="00AF7C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99">
        <w:rPr>
          <w:rFonts w:ascii="Times New Roman" w:hAnsi="Times New Roman" w:cs="Times New Roman"/>
          <w:b/>
          <w:sz w:val="28"/>
          <w:szCs w:val="28"/>
        </w:rPr>
        <w:t>Zasady interwencji w pr</w:t>
      </w:r>
      <w:r w:rsidR="00AF7C99" w:rsidRPr="00AF7C99">
        <w:rPr>
          <w:rFonts w:ascii="Times New Roman" w:hAnsi="Times New Roman" w:cs="Times New Roman"/>
          <w:b/>
          <w:sz w:val="28"/>
          <w:szCs w:val="28"/>
        </w:rPr>
        <w:t>zypadku podejrzenia przemocy</w:t>
      </w:r>
    </w:p>
    <w:p w:rsidR="004D55EB" w:rsidRPr="00223A47" w:rsidRDefault="004D55EB" w:rsidP="003565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5EB" w:rsidRPr="00223A47" w:rsidRDefault="004D55EB" w:rsidP="004D55EB">
      <w:pPr>
        <w:spacing w:line="360" w:lineRule="auto"/>
        <w:rPr>
          <w:rFonts w:ascii="Times New Roman" w:hAnsi="Times New Roman" w:cs="Times New Roman"/>
          <w:smallCaps/>
          <w:kern w:val="22"/>
          <w:sz w:val="24"/>
          <w:szCs w:val="24"/>
        </w:rPr>
      </w:pPr>
    </w:p>
    <w:p w:rsidR="004D55EB" w:rsidRPr="00223A47" w:rsidRDefault="004D55EB" w:rsidP="004D55EB">
      <w:pPr>
        <w:pStyle w:val="Tekstpodstawowy2"/>
        <w:spacing w:after="0" w:line="360" w:lineRule="auto"/>
        <w:jc w:val="center"/>
        <w:rPr>
          <w:rFonts w:ascii="Times New Roman" w:hAnsi="Times New Roman"/>
          <w:b/>
          <w:bCs/>
        </w:rPr>
      </w:pPr>
      <w:r w:rsidRPr="00223A47">
        <w:rPr>
          <w:rFonts w:ascii="Times New Roman" w:hAnsi="Times New Roman"/>
          <w:b/>
          <w:bCs/>
        </w:rPr>
        <w:t>Procedura działania w przypadku popełnienia przestępstwa lub innych czynów łamiących</w:t>
      </w:r>
      <w:r w:rsidRPr="00223A47">
        <w:rPr>
          <w:rFonts w:ascii="Times New Roman" w:hAnsi="Times New Roman"/>
        </w:rPr>
        <w:t xml:space="preserve"> </w:t>
      </w:r>
      <w:r w:rsidRPr="00223A47">
        <w:rPr>
          <w:rFonts w:ascii="Times New Roman" w:hAnsi="Times New Roman"/>
          <w:b/>
          <w:bCs/>
        </w:rPr>
        <w:t>normy prawne lub społeczne na terenie szkoły</w:t>
      </w:r>
    </w:p>
    <w:p w:rsidR="004D55EB" w:rsidRPr="00223A47" w:rsidRDefault="004D55EB" w:rsidP="004D55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Każda osoba, która dowiedziała się o popełnieniu na terenie szkoły czynu karalnego, wykroczenia lub przestępstwa, o przejawach demoralizacji ucznia lub rażącym łamaniu norm społecznych (wulgarne słowa, gesty, przejawy agresji itp.), ma obowiązek bezzwłocznego poinformowania o tym dyrektora szkoły.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Dyrektor lub inna upoważniona przez niego osoba ma obowiązek przyjąć informację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o czynie lub zachowaniu opisanym w pkt 1, sporządzić notatkę służbową z rozmowy ze zgłaszającym, zapewnić mu dyskrecję, a w razie potrzeby niezwłocznie wezwać policję lub pogotowie ratunkowe.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Dyrektor lub inna upoważniona przez niego osoba ma obowiązek poinformować 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23A47">
        <w:rPr>
          <w:rFonts w:ascii="Times New Roman" w:hAnsi="Times New Roman" w:cs="Times New Roman"/>
          <w:sz w:val="24"/>
          <w:szCs w:val="24"/>
        </w:rPr>
        <w:t>o czynie lub zachowaniu opisanym w pkt 1 pedagoga szkolnego i wychowawcę klasy sprawcy oraz pokrzywdzonego, którzy mają obowiązek udzielić pomocy w zakresie wskazanym przez zawiadamiającego.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Dyrektor lub upoważniona przez niego osoba niezwłocznie potwierdza wiarygodność zgłoszenia o czynie lub zachowaniu opisanym w pkt 1, przykładowo poprzez wysłuchanie świadków zdarzenia w sposób zapewniający im dyskrecję, sporządzenie notatek, w razie potrzeby zabezpieczając miejsce zdarzenia.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razie potrzeby dyrektor lub inna upoważniona osoba zatrzymuje sprawcę do czasu przybycia policji, natychmiast informując o tym rodziców lub opiekuna prawnego ucznia i jego wychowawcę. Potrzeba zatrzymania może przykładowo wynikać z obawy ucieczki lub zakończenia zajęć szkolnych. Przy zatrzymaniu nie można stosować rozwiązań siłowych.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Ze sprawcą przeprowadza się rozmowę wyjaśniającą w obecności innej osoby, np. wychowawcy, pedagoga szkolnego, innego nauczyciela, sporządzając notatkę, którą podpisuje świadek rozmowy.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lastRenderedPageBreak/>
        <w:t>Szkoła bezzwłocznie zapewnia niezbędną pomoc osobie pokrzywdzonej oraz zapewnia jej izolację od sprawcy.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Dyrektor lub upoważniona przez niego osoba przeprowadza rozmowę 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23A47">
        <w:rPr>
          <w:rFonts w:ascii="Times New Roman" w:hAnsi="Times New Roman" w:cs="Times New Roman"/>
          <w:sz w:val="24"/>
          <w:szCs w:val="24"/>
        </w:rPr>
        <w:t>z pokrzywdzonym w obecności wychowawcy, pedagoga szkolnego, innego nauczyciela, sporządzając notatkę, którą podpisuje świadek rozmowy. Rozmowa powinna zmierzać do uzyskania informacji o zdarzeniu, sprawcy, stopniu pokrzywdzenia. Pokrzywdzonemu zapewnia się dyskrecję i niezwłocznie informuje</w:t>
      </w:r>
      <w:r w:rsidR="00CA476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o zdarzeniu rodziców lub opiekuna prawnego. W przypadku czynu ściganego na wniosek, informuje się ich o takiej możliwości.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przypadku czynu lub zachowania popełnionego na szkodę nauczyciela lub innego pracownika szkoły, rozmowę wyjaśniającą przeprowadza się pod nieobecność świadków.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Niedopuszczalne jest dokonywanie przez pracowników szkoły przeszukania plecaków, teczek, kieszeni żadnej z osób zaangażowanych w zdarzenie oraz niekontrolowane rozpowszechnianie informacji o zdarzeniu.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Po przybyciu policji do szkoły, dyrektor lub inna upoważniona osoba przekazuje zebrane informacje o zdarzeniu, uczestnikach i świadkach.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Wobec sprawcy zdarzenia szkoła podejmuje środki przewidziane w statucie, informując o tym rodziców lub opiekunów prawnych sprawcy i pokrzywdzonego.</w:t>
      </w:r>
    </w:p>
    <w:p w:rsidR="004D55EB" w:rsidRPr="00223A47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razie potrzeby dyrektor szkoły lub inna upoważniona przez niego osoba organizuje dla sprawcy lub pokrzywdzonego zespół do pracy nad problemem, który współpracuje z organizacjami specjalistycznymi i rodzicami ucznia oraz ustala jego skład.</w:t>
      </w:r>
    </w:p>
    <w:p w:rsidR="004D55EB" w:rsidRDefault="004D55EB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Jeśli zachowanie sprawcy nosi znamiona co najmniej postępującej demoralizacji lub nie przyniosły oczekiwanego rezultatu działania opisane w pkt 13, a w czasie wyjaśniania zaistnienia zdarzenia szkoła nie zawiadomiła policji lub sądu rodzinnego, natychmiast je zawiadamia.</w:t>
      </w:r>
    </w:p>
    <w:p w:rsidR="00DB188E" w:rsidRPr="00223A47" w:rsidRDefault="00DB188E" w:rsidP="004D55E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interwencje wprowadzane są do </w:t>
      </w:r>
      <w:r w:rsidRPr="00DB188E">
        <w:rPr>
          <w:rFonts w:ascii="Times New Roman" w:hAnsi="Times New Roman" w:cs="Times New Roman"/>
          <w:i/>
          <w:sz w:val="24"/>
          <w:szCs w:val="24"/>
        </w:rPr>
        <w:t>Rejestru interwencji</w:t>
      </w:r>
      <w:r>
        <w:rPr>
          <w:rFonts w:ascii="Times New Roman" w:hAnsi="Times New Roman" w:cs="Times New Roman"/>
          <w:sz w:val="24"/>
          <w:szCs w:val="24"/>
        </w:rPr>
        <w:t xml:space="preserve"> prowadzonego przez Koordynatora ds. bezpieczeństwa wraz z 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 w:rsidRPr="00DB188E">
        <w:rPr>
          <w:rFonts w:ascii="Times New Roman" w:hAnsi="Times New Roman" w:cs="Times New Roman"/>
          <w:i/>
          <w:sz w:val="24"/>
          <w:szCs w:val="24"/>
        </w:rPr>
        <w:t>artą interwencji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65E4" w:rsidRDefault="003565E4" w:rsidP="004D55EB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B188E" w:rsidRPr="00223A47" w:rsidRDefault="00DB188E" w:rsidP="004D55EB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D55EB" w:rsidRPr="00223A47" w:rsidRDefault="004D55EB" w:rsidP="00AF7C99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PROCEDURA POSTĘPOWANIA W PRZYPADKU WYSTĄPIENIA NA TERENIE SZKOŁY </w:t>
      </w:r>
      <w:r w:rsidR="00AF7C99">
        <w:rPr>
          <w:rFonts w:ascii="Times New Roman" w:hAnsi="Times New Roman" w:cs="Times New Roman"/>
          <w:b/>
          <w:sz w:val="24"/>
          <w:szCs w:val="24"/>
        </w:rPr>
        <w:t xml:space="preserve">ZACHOWAŃ AGRESYWNYCH NIOSĄCYCH  </w:t>
      </w:r>
      <w:r w:rsidRPr="00223A47">
        <w:rPr>
          <w:rFonts w:ascii="Times New Roman" w:hAnsi="Times New Roman" w:cs="Times New Roman"/>
          <w:b/>
          <w:sz w:val="24"/>
          <w:szCs w:val="24"/>
        </w:rPr>
        <w:t>ZAGROŻENIE ŻYCIA LUB ZDROWIA</w:t>
      </w:r>
    </w:p>
    <w:p w:rsidR="004D55EB" w:rsidRPr="00223A47" w:rsidRDefault="004D55EB" w:rsidP="004D55EB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A47">
        <w:rPr>
          <w:rFonts w:ascii="Times New Roman" w:hAnsi="Times New Roman" w:cs="Times New Roman"/>
          <w:b/>
          <w:sz w:val="24"/>
          <w:szCs w:val="24"/>
        </w:rPr>
        <w:t xml:space="preserve">Agresja fizyczna 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przypadku gdy nauczyciel/wychowawca/pracownik szkoły zauważy ucznia, którego zachowanie jest agresywne w stosunku do innych osób, powinien podjąć natychmiastowe działania mające na celu przerwanie, wyeliminowanie tych czynów i kolejno powiadomić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o tym fakcie dyrektora szkoły oraz pedagoga szkolnego.</w:t>
      </w:r>
    </w:p>
    <w:p w:rsidR="004D55EB" w:rsidRPr="00223A47" w:rsidRDefault="004D55EB" w:rsidP="004D55EB">
      <w:pPr>
        <w:tabs>
          <w:tab w:val="left" w:pos="567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Ważne!</w:t>
      </w:r>
    </w:p>
    <w:p w:rsidR="004D55EB" w:rsidRPr="00223A47" w:rsidRDefault="004D55EB" w:rsidP="004D55EB">
      <w:pPr>
        <w:tabs>
          <w:tab w:val="left" w:pos="567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Pracownik szkoły powinien w sposób stanowczy i zdecydowany zakomunikować sprawcy bądź sprawcom agresji, że nie wyraża zgody na takie zachowanie. Czyni to w formie wyraźnych, krótkich i zrozumiałych zwrotów. 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W razie potrzeby należy niezwłocznie odseparować sprawcę agresywnych </w:t>
      </w:r>
      <w:proofErr w:type="spellStart"/>
      <w:r w:rsidRPr="00223A47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223A47">
        <w:rPr>
          <w:rFonts w:ascii="Times New Roman" w:hAnsi="Times New Roman" w:cs="Times New Roman"/>
          <w:sz w:val="24"/>
          <w:szCs w:val="24"/>
        </w:rPr>
        <w:t xml:space="preserve"> od pokrzywdzonych oraz przekazać go pod opiekę dyrektorowi/pedagogowi lub innej wyznaczonej osobie.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Należy również ustalić ewentualne ofiary agresora oraz świadków agresywnego zachowania.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przypadku obrażeń należy poinformować pielęgniarkę szkolną (w przypadku jej braku, za zgodą rodziców, można wezwać pogotowie).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Jeśli występuje stan zagrożenia życia (ofiara nieprzytomna), pielęgniarka, pedagog/psycholog lub dyrektor szkoły wzywa natychmiast karetkę pogotowia, nawet bez uzyskania zgody rodziców (opiekunów prawnych). 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Wychowawca/dyrektor/pedagog winien niezwłocznie wezwać do natychmiastowego stawienia się w szkole rodziców/opiekunów prawnych ucznia agresora. 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Pedagog szkolny/psycholog szkolny i wychowawcy klas przeprowadzają rozmowy 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z rodzicami obydwu stron oraz ze sprawcą i ofiarą. Z rozmów sporządzona zostaje notatka. 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Pedagog szkolny/psycholog szkolny udzielają wsparcia poszkodowanemu, podejmują również działania mające na celu korekcję zachowania sprawcy. 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Jeśli sprawa nie jest poważna, wychowawca i dyrektor decydują o dalszym postępowaniu 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w sprawie. Stosuje się konsekwencje przewidziane w wewnątrzszkolnych dokumentach. </w:t>
      </w:r>
    </w:p>
    <w:p w:rsidR="004D55EB" w:rsidRPr="00223A47" w:rsidRDefault="004D55EB" w:rsidP="004D55EB">
      <w:pPr>
        <w:pStyle w:val="Akapitzlist"/>
        <w:numPr>
          <w:ilvl w:val="0"/>
          <w:numId w:val="22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W przypadku wszczynania kolejnych ataków przez agresora szkoła kieruje sprawę na policję lub/i informuje sąd rodzinny. </w:t>
      </w:r>
    </w:p>
    <w:p w:rsidR="004D55EB" w:rsidRPr="00223A47" w:rsidRDefault="004D55EB" w:rsidP="004D55EB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4D55EB" w:rsidRPr="00223A47" w:rsidRDefault="004D55EB" w:rsidP="004D55EB">
      <w:pPr>
        <w:tabs>
          <w:tab w:val="left" w:pos="0"/>
        </w:tabs>
        <w:spacing w:before="24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A47">
        <w:rPr>
          <w:rFonts w:ascii="Times New Roman" w:hAnsi="Times New Roman" w:cs="Times New Roman"/>
          <w:b/>
          <w:sz w:val="24"/>
          <w:szCs w:val="24"/>
        </w:rPr>
        <w:t>Agresja werbalna</w:t>
      </w:r>
    </w:p>
    <w:p w:rsidR="004D55EB" w:rsidRPr="00223A47" w:rsidRDefault="004D55EB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przypadku ujawnienia tej formy agresji należy bezzwłocznie podjąć działania mające na celu powstrzymanie i wyeliminowanie tego zjawiska.</w:t>
      </w:r>
    </w:p>
    <w:p w:rsidR="004D55EB" w:rsidRPr="00223A47" w:rsidRDefault="004D55EB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Osoba ujawniająca sytuację jest zobowiązana powiadomić wychowawcę klasy i/lub dyrektora, pedagoga/psychologa.</w:t>
      </w:r>
    </w:p>
    <w:p w:rsidR="004D55EB" w:rsidRPr="00223A47" w:rsidRDefault="003565E4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Wychowawca / pedagog lub psycholog</w:t>
      </w:r>
      <w:r w:rsidR="004D55EB" w:rsidRPr="00223A47">
        <w:rPr>
          <w:rFonts w:ascii="Times New Roman" w:hAnsi="Times New Roman" w:cs="Times New Roman"/>
          <w:sz w:val="24"/>
          <w:szCs w:val="24"/>
        </w:rPr>
        <w:t xml:space="preserve"> przeprowadza rozmowę z uczniem w celu wyjaśnienie okoliczności zdarzenia. Ważne, aby rozmowę z ofiarą i agresorem przeprowadzić osobno. </w:t>
      </w:r>
    </w:p>
    <w:p w:rsidR="004D55EB" w:rsidRPr="00223A47" w:rsidRDefault="004D55EB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O zaistniałym</w:t>
      </w:r>
      <w:r w:rsidR="003565E4">
        <w:rPr>
          <w:rFonts w:ascii="Times New Roman" w:hAnsi="Times New Roman" w:cs="Times New Roman"/>
          <w:sz w:val="24"/>
          <w:szCs w:val="24"/>
        </w:rPr>
        <w:t xml:space="preserve"> zdarzeniu można</w:t>
      </w:r>
      <w:r w:rsidRPr="00223A47">
        <w:rPr>
          <w:rFonts w:ascii="Times New Roman" w:hAnsi="Times New Roman" w:cs="Times New Roman"/>
          <w:sz w:val="24"/>
          <w:szCs w:val="24"/>
        </w:rPr>
        <w:t xml:space="preserve"> poinformować rodziców/opiekunów prawnych uczestników zdarzenia. </w:t>
      </w:r>
    </w:p>
    <w:p w:rsidR="004D55EB" w:rsidRPr="00223A47" w:rsidRDefault="004D55EB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Pedagog szkolny/psycholog szkolny podejmują działania mające na celu rozwijanie świadomości sprawcy i poszkodowanego, rozwijanie umiejętności zarządzania emocjami.</w:t>
      </w:r>
    </w:p>
    <w:p w:rsidR="004D55EB" w:rsidRPr="00223A47" w:rsidRDefault="004D55EB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Pedagog szkolny/psycholog szkolny obserwują sprawcę i poszkodowanego i udzielają im na bieżąco, w zależności od potrzeb, pomoc</w:t>
      </w:r>
      <w:r w:rsidR="003565E4">
        <w:rPr>
          <w:rFonts w:ascii="Times New Roman" w:hAnsi="Times New Roman" w:cs="Times New Roman"/>
          <w:sz w:val="24"/>
          <w:szCs w:val="24"/>
        </w:rPr>
        <w:t xml:space="preserve">y psychologiczno-pedagogicznej, jeśli zachodzi potrzeba informują rodziców dzieci z którymi przeprowadzono rozmowę. </w:t>
      </w:r>
    </w:p>
    <w:p w:rsidR="004D55EB" w:rsidRPr="00223A47" w:rsidRDefault="004D55EB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W poważnych przypadkach, np. uzyskania informacji o popełnieniu przestępstwa ściganego z urzędu lub przestępstwa ściganego na wniosek poszkodowanego, powiadamiana jest policja. </w:t>
      </w:r>
    </w:p>
    <w:p w:rsidR="004D55EB" w:rsidRPr="00223A47" w:rsidRDefault="004D55EB" w:rsidP="004D55EB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Wobec ucznia przejawiającego zachowania agresywne stosuje się konsekwencje przewidziane w wewnątrzszkolnych dokumentach. </w:t>
      </w:r>
    </w:p>
    <w:p w:rsidR="004D55EB" w:rsidRDefault="004D55EB" w:rsidP="004D55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14E6" w:rsidRPr="003814E6" w:rsidRDefault="003814E6" w:rsidP="003814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814E6">
        <w:rPr>
          <w:rFonts w:ascii="Times New Roman" w:hAnsi="Times New Roman" w:cs="Times New Roman"/>
          <w:b/>
          <w:sz w:val="24"/>
          <w:szCs w:val="24"/>
        </w:rPr>
        <w:t>Rozpoznawanie przemocy wobec Dziecka z niepełnosprawnością oraz chorobą przewlekłą</w:t>
      </w:r>
    </w:p>
    <w:p w:rsidR="003814E6" w:rsidRPr="003814E6" w:rsidRDefault="003814E6" w:rsidP="003814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14E6" w:rsidRPr="003814E6" w:rsidRDefault="003814E6" w:rsidP="003814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Zwracając uwagę na symptomy występujące u Dziecka z chorobą przewlekłą, należy skupić się na trudnościach, jakie niesie ze sobą choroba, z którą zmaga się Dziecko. Należy zaznaczyć, że Dziecko to –odczuwa zmiany w samopoczuciu oraz boryka się z zarówno z własnym odbiorem sytuacji, jak i reakcją innych osób. Rozpoznanie przemocy stosowanej wobec Dziecka przewlekle niepełnosprawnością lub chorobą przewlekłą jest zadaniem skomplikowanym, i to z wielu powodów.</w:t>
      </w:r>
    </w:p>
    <w:p w:rsidR="003814E6" w:rsidRPr="003814E6" w:rsidRDefault="003814E6" w:rsidP="003814E6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lastRenderedPageBreak/>
        <w:t>Świadkowie – W wielu sytuacjach ze względów środowiskowych świadkowie mogą mieć kłopot z dostępem do Dziecka, a rodzice i opiekunowie, jeśli nawet stosują przemoc wobec niego, nadal pozostają najważniejszymi i często jedynymi opiekunami;</w:t>
      </w:r>
    </w:p>
    <w:p w:rsidR="003814E6" w:rsidRPr="003814E6" w:rsidRDefault="003814E6" w:rsidP="003814E6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Ślady - Rozpoznanie śladów bywa skomplikowane na skutek trudności w ustaleniu ich pochodzenia;</w:t>
      </w:r>
    </w:p>
    <w:p w:rsidR="003814E6" w:rsidRPr="003814E6" w:rsidRDefault="003814E6" w:rsidP="003814E6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Niektóre zaburzenia psychiczne i choroby somatyczne mogą dawać podobne objawy, dlatego też mogą stanowić trudność w rozpoznaniu symptomów doświadczania przemocy przez Dziecko z niepełnosprawnością lub chorobą. Ważna jest analiza, z czego wynikają opiekuna niepokojące zachowania.</w:t>
      </w:r>
    </w:p>
    <w:p w:rsidR="003814E6" w:rsidRPr="003814E6" w:rsidRDefault="003814E6" w:rsidP="003814E6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Problemy w komunikacji - Dzieci niepełnosprawne lub chore przewlekle czasami posiadają specyficzne ograniczenia w komunikacji z drugim człowiekiem, w praktyce powodujące utrudnienie lub uniemożliwienie zrozumienia ich wypowiedzi czy myśli. W takich sytuacjach należy używać dostosowanych do stopnia niepełnosprawności Dziecka metod porozumiewania się, np. wspomagających i alternatywnych metod komunikacji AAC.</w:t>
      </w:r>
    </w:p>
    <w:p w:rsidR="003814E6" w:rsidRPr="003814E6" w:rsidRDefault="003814E6" w:rsidP="003814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 xml:space="preserve">Ujawnienie przemocy przez Dziecko jest bardzo trudnym emocjonalnie sposobem wyjścia z relacji ze sprawcą przemocy, wymaga bowiem odwagi i determinacji.. W takiej sytuacji zupełnie normalną reakcją emocjonalną Dziecka jest strach lub lęk przed ujawnieniem doświadczenia.  Dziecko pozostaje zazwyczaj w silnej zależności od rodziców, co szczególnie dotyczy Dzieci z niepełnosprawnością lub chorobą przewlekłą. Aby zdecydować się na ujawnienie przemocy, Dziecko musi pokonać poczucie lojalności wobec rodzica krzywdzącego. Musi także zmierzyć się z ryzykiem i niebezpieczeństwem, że ujawnienie nie tylko nie przyniesie poprawy sytuacji w rodzinie, a wręcz ją pogorszy, powodując na przykład wściekłość sprawcy i eskalację </w:t>
      </w:r>
      <w:proofErr w:type="spellStart"/>
      <w:r w:rsidRPr="003814E6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381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E6">
        <w:rPr>
          <w:rFonts w:ascii="Times New Roman" w:hAnsi="Times New Roman" w:cs="Times New Roman"/>
          <w:sz w:val="24"/>
          <w:szCs w:val="24"/>
        </w:rPr>
        <w:t>przemocowych</w:t>
      </w:r>
      <w:proofErr w:type="spellEnd"/>
      <w:r w:rsidRPr="003814E6">
        <w:rPr>
          <w:rFonts w:ascii="Times New Roman" w:hAnsi="Times New Roman" w:cs="Times New Roman"/>
          <w:sz w:val="24"/>
          <w:szCs w:val="24"/>
        </w:rPr>
        <w:t xml:space="preserve"> wobec Dziecka.</w:t>
      </w:r>
    </w:p>
    <w:p w:rsidR="003814E6" w:rsidRPr="003814E6" w:rsidRDefault="003814E6" w:rsidP="003814E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4E6">
        <w:rPr>
          <w:rFonts w:ascii="Times New Roman" w:hAnsi="Times New Roman" w:cs="Times New Roman"/>
          <w:b/>
          <w:bCs/>
          <w:sz w:val="24"/>
          <w:szCs w:val="24"/>
        </w:rPr>
        <w:t>WAŻNE!</w:t>
      </w:r>
    </w:p>
    <w:p w:rsidR="003814E6" w:rsidRPr="003814E6" w:rsidRDefault="003814E6" w:rsidP="003814E6">
      <w:pPr>
        <w:numPr>
          <w:ilvl w:val="0"/>
          <w:numId w:val="3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Dziecko, mówiąc o przemocy, nie podaje wszystkich informacji o swoich przeżyciach;</w:t>
      </w:r>
    </w:p>
    <w:p w:rsidR="003814E6" w:rsidRPr="003814E6" w:rsidRDefault="003814E6" w:rsidP="003814E6">
      <w:pPr>
        <w:numPr>
          <w:ilvl w:val="0"/>
          <w:numId w:val="3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Dziecku towarzyszy lęk o los rodzica, opiekuna i swój własny;</w:t>
      </w:r>
    </w:p>
    <w:p w:rsidR="003814E6" w:rsidRPr="003814E6" w:rsidRDefault="003814E6" w:rsidP="003814E6">
      <w:pPr>
        <w:numPr>
          <w:ilvl w:val="0"/>
          <w:numId w:val="3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Okoliczności ujawnienia są związane z odseparowaniem Dziecka od osoby krzywdzącej – odległość równa się poczuciu bezpieczeństwa, bliskość oznacza lęk;</w:t>
      </w:r>
    </w:p>
    <w:p w:rsidR="003565E4" w:rsidRPr="003814E6" w:rsidRDefault="003814E6" w:rsidP="004D55EB">
      <w:pPr>
        <w:numPr>
          <w:ilvl w:val="0"/>
          <w:numId w:val="3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4E6">
        <w:rPr>
          <w:rFonts w:ascii="Times New Roman" w:hAnsi="Times New Roman" w:cs="Times New Roman"/>
          <w:sz w:val="24"/>
          <w:szCs w:val="24"/>
        </w:rPr>
        <w:t>Zniekształcenia w sposobie myślenia Dziecka – poczucie winy i odpowiedzialności za doznawaną przemoc.</w:t>
      </w:r>
      <w:bookmarkStart w:id="0" w:name="_GoBack"/>
      <w:bookmarkEnd w:id="0"/>
    </w:p>
    <w:p w:rsidR="004D55EB" w:rsidRDefault="004D55E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4</w:t>
      </w:r>
    </w:p>
    <w:p w:rsidR="004D55EB" w:rsidRPr="00223A47" w:rsidRDefault="004D55E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3C20" w:rsidRPr="00223A47" w:rsidRDefault="000F3C20" w:rsidP="000F3C2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ZASADY USTAL</w:t>
      </w:r>
      <w:r w:rsidR="004D55EB">
        <w:rPr>
          <w:rFonts w:ascii="Times New Roman" w:hAnsi="Times New Roman" w:cs="Times New Roman"/>
          <w:b/>
          <w:bCs/>
          <w:sz w:val="24"/>
          <w:szCs w:val="24"/>
        </w:rPr>
        <w:t>ANIA PLANU WSPARCIA DZIECKA</w:t>
      </w:r>
      <w:r w:rsidRPr="00223A47">
        <w:rPr>
          <w:rFonts w:ascii="Times New Roman" w:hAnsi="Times New Roman" w:cs="Times New Roman"/>
          <w:b/>
          <w:bCs/>
          <w:sz w:val="24"/>
          <w:szCs w:val="24"/>
        </w:rPr>
        <w:t xml:space="preserve"> PO UJAWNIENIU KRZYWDZENIA (opis działań z komentarzem)</w:t>
      </w:r>
    </w:p>
    <w:p w:rsidR="000F3C20" w:rsidRPr="00223A47" w:rsidRDefault="000F3C20" w:rsidP="000F3C2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Gdy sygnały tylko pośrednio wskazują na krzywdzenie dziecka, trzeba je potwierdzić, aby mieć przesłanki do podjęcia interwencji.</w:t>
      </w:r>
    </w:p>
    <w:p w:rsidR="000F3C20" w:rsidRPr="00223A47" w:rsidRDefault="0068517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Etapy</w:t>
      </w:r>
      <w:r w:rsidR="000F3C20" w:rsidRPr="00223A47">
        <w:rPr>
          <w:rFonts w:ascii="Times New Roman" w:hAnsi="Times New Roman" w:cs="Times New Roman"/>
          <w:sz w:val="24"/>
          <w:szCs w:val="24"/>
        </w:rPr>
        <w:t xml:space="preserve"> postępowania:</w:t>
      </w:r>
    </w:p>
    <w:p w:rsidR="000F3C20" w:rsidRPr="00223A47" w:rsidRDefault="000F3C20" w:rsidP="000F3C20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Rozpoznanie sygnałów, które mogą wskazywać na krzywdzenie dziecka.</w:t>
      </w:r>
    </w:p>
    <w:p w:rsidR="000F3C20" w:rsidRPr="00223A47" w:rsidRDefault="000F3C20" w:rsidP="000F3C20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Sprawdzanie sygnałów poprzez zbieranie dodatkowych informacji.</w:t>
      </w:r>
    </w:p>
    <w:p w:rsidR="000F3C20" w:rsidRPr="00223A47" w:rsidRDefault="000F3C20" w:rsidP="000F3C20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Analiza zebranych informacji – diagnoza problemu krzywdzenia dziecka.</w:t>
      </w:r>
    </w:p>
    <w:p w:rsidR="000F3C20" w:rsidRPr="00223A47" w:rsidRDefault="000F3C20" w:rsidP="000F3C20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Zaplanowanie i przeprowadzenie interwencji w przypadku potwierdzenia krzywdzenia dziecka.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numPr>
          <w:ilvl w:val="1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Rozpoznanie sygnałów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Na pierwszym etapie potrzebna jest przede wszystkim wiedza o problemie krzywdzenia dziecka, która pomaga  w zauważeniu i prawidłowym rozpoznaniu sygnałów.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Potrzebna jest też oczywiście odpowiednia postawa – odpowiedzialność za powierzone dzieci                 i gotowość do reagowania w sytuacji zagrożenia ich dobra.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numPr>
          <w:ilvl w:val="1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Sprawdzanie sygnałów poprzez zbieranie dodatkowych informacji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przypadku dostrzeżenia sygnałów przez szkołę należy je zweryfikować, zbierając informacje pochodzące od innych pracowników placówki oraz zawarte w dokumentacji.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Pedagog szkolny/psycholog  :</w:t>
      </w:r>
    </w:p>
    <w:p w:rsidR="000F3C20" w:rsidRPr="00223A47" w:rsidRDefault="000F3C20" w:rsidP="000F3C20">
      <w:pPr>
        <w:numPr>
          <w:ilvl w:val="1"/>
          <w:numId w:val="6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zbiera informacje i koordynuje działania zmierzające do pomocy dziecku w szkole,</w:t>
      </w:r>
    </w:p>
    <w:p w:rsidR="000F3C20" w:rsidRPr="00223A47" w:rsidRDefault="000F3C20" w:rsidP="000F3C20">
      <w:pPr>
        <w:numPr>
          <w:ilvl w:val="1"/>
          <w:numId w:val="6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współpracuje z innymi instytucjami i osobami, np. kura</w:t>
      </w:r>
      <w:r w:rsidR="00685175">
        <w:rPr>
          <w:rFonts w:ascii="Times New Roman" w:hAnsi="Times New Roman" w:cs="Times New Roman"/>
          <w:sz w:val="24"/>
          <w:szCs w:val="24"/>
        </w:rPr>
        <w:t>torem są</w:t>
      </w:r>
      <w:r w:rsidRPr="00223A47">
        <w:rPr>
          <w:rFonts w:ascii="Times New Roman" w:hAnsi="Times New Roman" w:cs="Times New Roman"/>
          <w:sz w:val="24"/>
          <w:szCs w:val="24"/>
        </w:rPr>
        <w:t>dowym, pracownikiem socjalnym, dzielnicowym.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Nauczyciel wychowania fizycznego, pielęgniarka szkolna, higienistka – mogą zauważyć ślady pobicia dziecka, niechęć dziecka do rozbierania się, oznaki bólu przy poruszaniu się itp. Przekazują informacje zgodnie z </w:t>
      </w:r>
      <w:r w:rsidRPr="00685175">
        <w:rPr>
          <w:rFonts w:ascii="Times New Roman" w:hAnsi="Times New Roman" w:cs="Times New Roman"/>
          <w:i/>
          <w:sz w:val="24"/>
          <w:szCs w:val="24"/>
        </w:rPr>
        <w:t>Polityką Ochrony Dzieci</w:t>
      </w:r>
      <w:r w:rsidR="00685175">
        <w:rPr>
          <w:rFonts w:ascii="Times New Roman" w:hAnsi="Times New Roman" w:cs="Times New Roman"/>
          <w:sz w:val="24"/>
          <w:szCs w:val="24"/>
        </w:rPr>
        <w:t>.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lastRenderedPageBreak/>
        <w:t xml:space="preserve">Wychowawcy i nauczyciele – mogą zauważyć zaburzone zachowanie dziecka, które może być skutkiem krzywdzenia, niekiedy są też świadkami krzywdzących </w:t>
      </w:r>
      <w:proofErr w:type="spellStart"/>
      <w:r w:rsidRPr="00223A47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223A47">
        <w:rPr>
          <w:rFonts w:ascii="Times New Roman" w:hAnsi="Times New Roman" w:cs="Times New Roman"/>
          <w:sz w:val="24"/>
          <w:szCs w:val="24"/>
        </w:rPr>
        <w:t xml:space="preserve"> rodziców wobec dziecka na terenie placówki. Przekazują informacje zgodnie z </w:t>
      </w:r>
      <w:r w:rsidRPr="00685175">
        <w:rPr>
          <w:rFonts w:ascii="Times New Roman" w:hAnsi="Times New Roman" w:cs="Times New Roman"/>
          <w:i/>
          <w:sz w:val="24"/>
          <w:szCs w:val="24"/>
        </w:rPr>
        <w:t>Polityką Ochrony Dzieci.</w:t>
      </w:r>
    </w:p>
    <w:p w:rsidR="000F3C20" w:rsidRPr="00223A47" w:rsidRDefault="000F3C20" w:rsidP="000F3C20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Dokumentacja szkolna – istotne są informacje o nieobecnościach dziecka, jego ocenach, adnotacje o zachowaniu dziecka.</w:t>
      </w:r>
    </w:p>
    <w:p w:rsidR="000F3C20" w:rsidRPr="00223A47" w:rsidRDefault="000F3C20" w:rsidP="000F3C20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Nawiązanie kontaktu z pracownikami innych służb i instytucji zajmujących się danym dzieckiem i jego rodziną. Może się okazać, że oni także dostrzegli sygnały krzywdzenia, mogą też podjąć działania w kierunku sprawdzenia informacji, które posiadamy.</w:t>
      </w:r>
    </w:p>
    <w:p w:rsidR="000F3C20" w:rsidRPr="00223A47" w:rsidRDefault="000F3C20" w:rsidP="000F3C20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Jeżeli dziecko korzysta z pomocy w placówce wsparcia dziennego (świetlica, ognisko wychowawcze itp.), warto nawiązać kontakt z pracującymi tam osobami. One także mogą pomóc w ustaleniu, czy dziecko jest krzywdzone.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numPr>
          <w:ilvl w:val="1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Potwierdzenie sygnałów z innych źródeł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zweryfikowaniu  podejrzeń, że dziecko jest krzywdzone, zbiera się informacje pochodzące od różnych osób z jego otoczenia:</w:t>
      </w:r>
    </w:p>
    <w:p w:rsidR="000F3C20" w:rsidRPr="00223A47" w:rsidRDefault="000F3C20" w:rsidP="000F3C20">
      <w:pPr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innych dzieci z tej samej rodziny,</w:t>
      </w:r>
    </w:p>
    <w:p w:rsidR="000F3C20" w:rsidRPr="00223A47" w:rsidRDefault="000F3C20" w:rsidP="000F3C20">
      <w:pPr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rodziców dziecka,</w:t>
      </w:r>
    </w:p>
    <w:p w:rsidR="000F3C20" w:rsidRPr="00223A47" w:rsidRDefault="000F3C20" w:rsidP="000F3C20">
      <w:pPr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innych osób z rodziny,</w:t>
      </w:r>
    </w:p>
    <w:p w:rsidR="000F3C20" w:rsidRPr="00223A47" w:rsidRDefault="000F3C20" w:rsidP="000F3C20">
      <w:pPr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osób z dalszego otoczenia (np. sąsiadów, znajomych).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68517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do szkoły</w:t>
      </w:r>
      <w:r w:rsidR="000F3C20" w:rsidRPr="00223A47">
        <w:rPr>
          <w:rFonts w:ascii="Times New Roman" w:hAnsi="Times New Roman" w:cs="Times New Roman"/>
          <w:sz w:val="24"/>
          <w:szCs w:val="24"/>
        </w:rPr>
        <w:t xml:space="preserve"> uczęszczają inne dzieci z danej rodziny, warto porozmawiać z ich nauczycielami. Jest bardzo prawdopodobne, że one również są krzywdzone i w jakiś sposób to sygnalizują.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Przy ocenie prawdziwości sygnałów przyjmujemy zasadę, że jeżeli są one potwierdzone z kilku źródeł, wzrasta prawdopodobieństwo krzywdzenia.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F0195" wp14:editId="0D6CAFD6">
                <wp:simplePos x="0" y="0"/>
                <wp:positionH relativeFrom="page">
                  <wp:posOffset>7243141</wp:posOffset>
                </wp:positionH>
                <wp:positionV relativeFrom="page">
                  <wp:posOffset>3640345</wp:posOffset>
                </wp:positionV>
                <wp:extent cx="208280" cy="2324735"/>
                <wp:effectExtent l="0" t="0" r="1270" b="18415"/>
                <wp:wrapNone/>
                <wp:docPr id="179751032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32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B7B30" w:rsidRPr="00C46CEA" w:rsidRDefault="006B7B30" w:rsidP="000F3C20">
                            <w:pPr>
                              <w:spacing w:before="13"/>
                              <w:ind w:left="2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C46CEA">
                              <w:rPr>
                                <w:bCs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>PROCEDURY</w:t>
                            </w:r>
                            <w:r w:rsidRPr="00C46CEA">
                              <w:rPr>
                                <w:bCs/>
                                <w:color w:val="FFFFFF"/>
                                <w:spacing w:val="-6"/>
                                <w:sz w:val="20"/>
                                <w:szCs w:val="20"/>
                              </w:rPr>
                              <w:t xml:space="preserve"> POSTĘPOWANIA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F019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570.35pt;margin-top:286.65pt;width:16.4pt;height:183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" filled="f" stroked="f">
                <v:textbox style="layout-flow:vertical;mso-layout-flow-alt:bottom-to-top" inset="0,0,0,0">
                  <w:txbxContent>
                    <w:p w:rsidR="006B7B30" w:rsidRPr="00C46CEA" w:rsidRDefault="006B7B30" w:rsidP="000F3C20">
                      <w:pPr>
                        <w:spacing w:before="13"/>
                        <w:ind w:left="20"/>
                        <w:rPr>
                          <w:bCs/>
                          <w:sz w:val="20"/>
                          <w:szCs w:val="20"/>
                        </w:rPr>
                      </w:pPr>
                      <w:r w:rsidRPr="00C46CEA">
                        <w:rPr>
                          <w:bCs/>
                          <w:color w:val="FFFFFF"/>
                          <w:spacing w:val="-5"/>
                          <w:sz w:val="20"/>
                          <w:szCs w:val="20"/>
                        </w:rPr>
                        <w:t>PROCEDURY</w:t>
                      </w:r>
                      <w:r w:rsidRPr="00C46CEA">
                        <w:rPr>
                          <w:bCs/>
                          <w:color w:val="FFFFFF"/>
                          <w:spacing w:val="-6"/>
                          <w:sz w:val="20"/>
                          <w:szCs w:val="20"/>
                        </w:rPr>
                        <w:t xml:space="preserve"> POSTĘPOWANIA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F3C20" w:rsidRPr="00223A47" w:rsidRDefault="000F3C20" w:rsidP="000F3C20">
      <w:pPr>
        <w:numPr>
          <w:ilvl w:val="1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Analiza zebranych informacji – diagnoza problemu krzywdzenia dziecka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Po zebraniu wszystkich dostępnych informacji konieczna jest ich analiza, aby uzyskać obraz sytuacji dziecka, ocenić zagrożenia i możliwości wsparcia dla dziecka. Trzeba znaleźć odpowiedzi na poniższe pytania: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lastRenderedPageBreak/>
        <w:t xml:space="preserve">Czy sygnały wskazujące na krzywdzenie dziecka zostały potwierdzone przez informacje 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23A47">
        <w:rPr>
          <w:rFonts w:ascii="Times New Roman" w:hAnsi="Times New Roman" w:cs="Times New Roman"/>
          <w:sz w:val="24"/>
          <w:szCs w:val="24"/>
        </w:rPr>
        <w:t>z innych źródeł? Kto jeszcze może mieć informacje o sytuacji dziecka?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Kto krzywdzi dziecko?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jaki sposób?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Czy doszło do naruszenia prawa (to ważne, ponieważ Kodeks karny i ustawa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o przeciwdziałaniu przemocy w rodzinie nakładają na instytucje obowiązek zawiadamiania o przestępstwach popełnionych na szkodę dzieci)?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jakim stopniu zagrożone jest bezpieczeństwo (zdrowie, życie, rozwój) dziecka?</w:t>
      </w:r>
    </w:p>
    <w:p w:rsidR="000F3C20" w:rsidRPr="00223A47" w:rsidRDefault="000F3C20" w:rsidP="000F3C2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Kto może być sojusznikiem dziecka w rodzinie?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numPr>
          <w:ilvl w:val="1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Zaplanowanie i przeprowadzenie interwencji w przypadku potwierdzenia krzywdzenia dziecka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rodzinie, która krzywdzi dziecko, działają silne mechanizmy zaprzeczania, co sprawia, że nie widzi ona problemu i odrzuca pomoc. Celem interwencji jest przełamanie mechanizmów obronnych, pokazanie rodzinie prawdy o jej sytuacji i stworzenie warunków do korzystania ze specjalistycznej pomocy.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Podejmując interwencję, należy brać pod uwagę dynamikę systemu rodzinnego, a także rodzaj problemów, które uszkadzają jej funkcjonowanie. Każde działanie adresowane do jednej z osób w rodzinie może wpłynąć na zmianę w całym systemie, a tym samym na sytuację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i bezpieczeństwo dziecka.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Najskuteczniejsze może być oddziaływanie na cały system (spotkania z wszystkimi członkami rodziny), jednak w przypadku rodzin dotkniętych alkoholizmem, kazirodztwem lub przemocą najczęściej nie jest to możliwe, szczególnie w pierwszej fazie pracy z rodziną. Dlatego konieczne jest oddziaływanie na każdą z osób osobno.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Z punktu widzenia ochrony i bezpieczeństwa dziecka niezwykle ważne jest znalezienie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w rodzinie sojusznika, który będzie ochraniać dziecko „od wewnątrz” w czasie prowadzenia działań interwencyjnych. Użyteczne jest tu dokonanie rozróżnienia pomiędzy rodzicem, który krzywdzi dziecko w sposób aktywny, stosując wobec niego przemoc, a tzw. rodzicem „niekrzywdzącym”, który jest biernym świadkiem przemocy wobec dziecka, a czasami sam także jest ofiarą. Optymalny model interwencji polega na pozyskaniu do współpracy rodzica „niekrzywdzącego” jako sojusznika dziecka, podjęcie razem z nim działań skierowanych na </w:t>
      </w:r>
      <w:r w:rsidRPr="00223A47">
        <w:rPr>
          <w:rFonts w:ascii="Times New Roman" w:hAnsi="Times New Roman" w:cs="Times New Roman"/>
          <w:sz w:val="24"/>
          <w:szCs w:val="24"/>
        </w:rPr>
        <w:lastRenderedPageBreak/>
        <w:t>powstrzymanie sprawcy przemocy i jednoczesne objęcie samego dziecka konieczną pomocą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z zewnątrz. Model ten dotyczy sytuacji, w której krzywdzenie przybiera charakter przemocy.</w:t>
      </w:r>
    </w:p>
    <w:p w:rsidR="000F3C20" w:rsidRPr="00223A47" w:rsidRDefault="00C60A2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sytuacji, w której </w:t>
      </w:r>
      <w:r w:rsidR="000F3C20" w:rsidRPr="00223A47">
        <w:rPr>
          <w:rFonts w:ascii="Times New Roman" w:hAnsi="Times New Roman" w:cs="Times New Roman"/>
          <w:sz w:val="24"/>
          <w:szCs w:val="24"/>
        </w:rPr>
        <w:t>rodzice krzywdzą aktywnie swoje dziecko,  trzeba od razu (równolegle z rozmowami interwencyjnymi z rodzicami) podejmować działania prawne – zawiadamiać prokuraturę/policję/wszcz</w:t>
      </w:r>
      <w:r w:rsidR="00DB188E">
        <w:rPr>
          <w:rFonts w:ascii="Times New Roman" w:hAnsi="Times New Roman" w:cs="Times New Roman"/>
          <w:sz w:val="24"/>
          <w:szCs w:val="24"/>
        </w:rPr>
        <w:t>ąć Procedurę Niebieskiej Karty.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Planując interwencję, stawiamy sobie pytanie, jakie działania należy podjąć, żeby:</w:t>
      </w:r>
    </w:p>
    <w:p w:rsidR="000F3C20" w:rsidRPr="00223A47" w:rsidRDefault="000F3C20" w:rsidP="000F3C20">
      <w:pPr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zapewnić dziecku bezpieczeństwo,</w:t>
      </w:r>
    </w:p>
    <w:p w:rsidR="000F3C20" w:rsidRPr="00223A47" w:rsidRDefault="000F3C20" w:rsidP="000F3C20">
      <w:pPr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wzbudzić motywację rodziny do rozwiązywania jej problemów i dokonania zmiany.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numPr>
          <w:ilvl w:val="1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Działania prawne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Działania interwencyjne mają na celu przygotowanie gruntu do udzielenia rodzinie różnych form pomocy: prawnej, psychologicznej, socjalnej, medycznej.</w:t>
      </w:r>
    </w:p>
    <w:p w:rsidR="000F3C20" w:rsidRPr="00223A47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Kto powinien realizować te działania?</w:t>
      </w:r>
    </w:p>
    <w:p w:rsidR="000F3C20" w:rsidRPr="00223A47" w:rsidRDefault="000F3C20" w:rsidP="000F3C20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Interwencję powinn</w:t>
      </w:r>
      <w:r w:rsidR="00C60A25">
        <w:rPr>
          <w:rFonts w:ascii="Times New Roman" w:hAnsi="Times New Roman" w:cs="Times New Roman"/>
          <w:sz w:val="24"/>
          <w:szCs w:val="24"/>
        </w:rPr>
        <w:t>a zainicjować osoba</w:t>
      </w:r>
      <w:r w:rsidRPr="00223A47">
        <w:rPr>
          <w:rFonts w:ascii="Times New Roman" w:hAnsi="Times New Roman" w:cs="Times New Roman"/>
          <w:sz w:val="24"/>
          <w:szCs w:val="24"/>
        </w:rPr>
        <w:t>, która rozpozn</w:t>
      </w:r>
      <w:r w:rsidR="00C60A25">
        <w:rPr>
          <w:rFonts w:ascii="Times New Roman" w:hAnsi="Times New Roman" w:cs="Times New Roman"/>
          <w:sz w:val="24"/>
          <w:szCs w:val="24"/>
        </w:rPr>
        <w:t>ała sygnały krzywdzenia dziecka poprzez zgłoszenie do szkolnego koordynatora ds. bezpieczeństwa/ pedagoga/ Dyrekcję.</w:t>
      </w:r>
    </w:p>
    <w:p w:rsidR="000F3C20" w:rsidRPr="00223A47" w:rsidRDefault="000F3C20" w:rsidP="000F3C20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W poważniejszych przypadkach krzywdzenia dziecka konieczna jest współpraca interdyscyplinarna, w którą powinni być zaangażowani pracownicy różnych instytucji zajmujący się daną rodziną. W takiej sytuacji istotne jest, aby opracować wspólny plan działania oraz zdecydować, kto będzie koordynował i monitorował przebieg interwencji.</w:t>
      </w:r>
    </w:p>
    <w:p w:rsidR="000F3C20" w:rsidRPr="00223A47" w:rsidRDefault="000F3C20" w:rsidP="000F3C20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Sama interwencja, szczególnie jeżeli ogranicza się ona do działań prawnych, nie wystarczy, aby rozwiązać problemy rodziny. Konieczna jest pomoc, często długofalowa,</w:t>
      </w:r>
      <w:r w:rsidR="00AF7C9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i monitorowanie zmieniającej się sytuacji w rodzinie.</w:t>
      </w:r>
    </w:p>
    <w:p w:rsidR="000F3C20" w:rsidRDefault="000F3C20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A25" w:rsidRDefault="00C60A2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A25" w:rsidRDefault="00C60A2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A25" w:rsidRDefault="00C60A2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C99" w:rsidRDefault="00AF7C99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A25" w:rsidRDefault="00C60A2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A25" w:rsidRPr="00223A47" w:rsidRDefault="00C60A25" w:rsidP="000F3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lastRenderedPageBreak/>
        <w:t>WZÓR</w:t>
      </w:r>
    </w:p>
    <w:p w:rsidR="000F3C20" w:rsidRPr="00223A47" w:rsidRDefault="000F3C20" w:rsidP="000F3C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>PLAN WSPARCIA UCZNIA/DZIECKA</w:t>
      </w:r>
    </w:p>
    <w:p w:rsidR="000F3C20" w:rsidRPr="00223A47" w:rsidRDefault="000F3C20" w:rsidP="000F3C20">
      <w:pPr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OPIS SYTUACJI DOMOWEJ, SZKOLNEJ/PRZEDSZKOLNEJ UCZNIA/DZIECKA (JEGO FUNKCJONOWANIA W SZKOLE/PRZEDSZKOLU, GRUPIE RÓWIESNICZEJ)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ROZPOZNANE POTRZEBY ROZWOJOWE I EDUKACYJNE: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CELE WSPRACIA/POMOCY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DZIAŁANIA SŁUŻACE OSIAGNIĘCIU CELÓW WSPRACIA/POMOCY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3C20" w:rsidRPr="00223A47" w:rsidRDefault="00AF7C99" w:rsidP="000F3C2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ODPO</w:t>
      </w:r>
      <w:r w:rsidR="000F3C20" w:rsidRPr="00223A47">
        <w:rPr>
          <w:rFonts w:ascii="Times New Roman" w:hAnsi="Times New Roman" w:cs="Times New Roman"/>
          <w:sz w:val="24"/>
          <w:szCs w:val="24"/>
        </w:rPr>
        <w:t>WIEDZIALNA ZA WDROŻENIE I MONITOROWANIE REALIZACJI PLANU: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0F3C2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F3C20" w:rsidRPr="00223A47" w:rsidRDefault="000F3C20" w:rsidP="00AF7C99">
      <w:pPr>
        <w:ind w:left="708"/>
        <w:rPr>
          <w:rFonts w:ascii="Times New Roman" w:hAnsi="Times New Roman" w:cs="Times New Roman"/>
          <w:sz w:val="24"/>
          <w:szCs w:val="24"/>
        </w:rPr>
      </w:pPr>
      <w:r w:rsidRPr="00223A47">
        <w:rPr>
          <w:rFonts w:ascii="Times New Roman" w:hAnsi="Times New Roman" w:cs="Times New Roman"/>
          <w:sz w:val="24"/>
          <w:szCs w:val="24"/>
        </w:rPr>
        <w:t xml:space="preserve">DATA </w:t>
      </w:r>
      <w:r w:rsidR="00AF7C99">
        <w:rPr>
          <w:rFonts w:ascii="Times New Roman" w:hAnsi="Times New Roman" w:cs="Times New Roman"/>
          <w:sz w:val="24"/>
          <w:szCs w:val="24"/>
        </w:rPr>
        <w:t xml:space="preserve">……………………  </w:t>
      </w:r>
      <w:r w:rsidRPr="00223A47">
        <w:rPr>
          <w:rFonts w:ascii="Times New Roman" w:hAnsi="Times New Roman" w:cs="Times New Roman"/>
          <w:sz w:val="24"/>
          <w:szCs w:val="24"/>
        </w:rPr>
        <w:t xml:space="preserve">           PODPISY OSÓB SPORZĄDZAJĄCYCH PLAN: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69A9" w:rsidRPr="00223A47" w:rsidRDefault="00FA69A9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D55E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5</w:t>
      </w:r>
    </w:p>
    <w:p w:rsidR="005B1D43" w:rsidRPr="00AF7C99" w:rsidRDefault="005B1D43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AF7C99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Karta interwencji</w:t>
      </w:r>
    </w:p>
    <w:p w:rsidR="005B1D43" w:rsidRPr="00223A47" w:rsidRDefault="005B1D43" w:rsidP="005B1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4531"/>
      </w:tblGrid>
      <w:tr w:rsidR="00FA69A9" w:rsidRPr="00223A47" w:rsidTr="00A27904">
        <w:tc>
          <w:tcPr>
            <w:tcW w:w="9062" w:type="dxa"/>
            <w:gridSpan w:val="3"/>
          </w:tcPr>
          <w:p w:rsidR="00FA69A9" w:rsidRPr="00223A47" w:rsidRDefault="00FA69A9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Imię i nazwisko dziecka: </w:t>
            </w:r>
          </w:p>
          <w:p w:rsidR="00FA69A9" w:rsidRPr="00223A47" w:rsidRDefault="00FA69A9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B1D43" w:rsidRPr="00223A47" w:rsidTr="00FA69A9">
        <w:trPr>
          <w:trHeight w:val="1528"/>
        </w:trPr>
        <w:tc>
          <w:tcPr>
            <w:tcW w:w="3020" w:type="dxa"/>
          </w:tcPr>
          <w:p w:rsidR="005B1D43" w:rsidRPr="00223A47" w:rsidRDefault="005B1D43" w:rsidP="005B1D43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Przyczyna interwencji ( forma krzywdzenia)</w:t>
            </w:r>
          </w:p>
        </w:tc>
        <w:tc>
          <w:tcPr>
            <w:tcW w:w="6042" w:type="dxa"/>
            <w:gridSpan w:val="2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A69A9" w:rsidRPr="00223A47" w:rsidTr="00A27904">
        <w:tc>
          <w:tcPr>
            <w:tcW w:w="9062" w:type="dxa"/>
            <w:gridSpan w:val="3"/>
          </w:tcPr>
          <w:p w:rsidR="00FA69A9" w:rsidRPr="00223A47" w:rsidRDefault="00FA69A9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Osoba zawiadamiająca o podejrzeniu krzywdzenia: </w:t>
            </w:r>
          </w:p>
          <w:p w:rsidR="00FA69A9" w:rsidRPr="00223A47" w:rsidRDefault="00FA69A9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B1D43" w:rsidRPr="00223A47" w:rsidTr="00FA69A9">
        <w:trPr>
          <w:trHeight w:val="2700"/>
        </w:trPr>
        <w:tc>
          <w:tcPr>
            <w:tcW w:w="3020" w:type="dxa"/>
          </w:tcPr>
          <w:p w:rsidR="005B1D43" w:rsidRPr="00223A47" w:rsidRDefault="005B1D43" w:rsidP="005B1D43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 działań podjętych przez pedagoga/psychologa</w:t>
            </w:r>
          </w:p>
        </w:tc>
        <w:tc>
          <w:tcPr>
            <w:tcW w:w="1511" w:type="dxa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4531" w:type="dxa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Działanie:</w:t>
            </w:r>
          </w:p>
        </w:tc>
      </w:tr>
      <w:tr w:rsidR="005B1D43" w:rsidRPr="00223A47" w:rsidTr="00FA69A9">
        <w:trPr>
          <w:trHeight w:val="1841"/>
        </w:trPr>
        <w:tc>
          <w:tcPr>
            <w:tcW w:w="3020" w:type="dxa"/>
          </w:tcPr>
          <w:p w:rsidR="005B1D43" w:rsidRPr="00223A47" w:rsidRDefault="005B1D43" w:rsidP="005B1D43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Spotkania z opiekunami dziecka</w:t>
            </w:r>
          </w:p>
        </w:tc>
        <w:tc>
          <w:tcPr>
            <w:tcW w:w="1511" w:type="dxa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4531" w:type="dxa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Działanie:</w:t>
            </w:r>
          </w:p>
        </w:tc>
      </w:tr>
      <w:tr w:rsidR="005B1D43" w:rsidRPr="00223A47" w:rsidTr="00A27904">
        <w:tc>
          <w:tcPr>
            <w:tcW w:w="3020" w:type="dxa"/>
          </w:tcPr>
          <w:p w:rsidR="005B1D43" w:rsidRPr="00223A47" w:rsidRDefault="005B1D43" w:rsidP="005B1D43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Forma podjętej interwencji ( zakreślić właściwe)</w:t>
            </w:r>
          </w:p>
        </w:tc>
        <w:tc>
          <w:tcPr>
            <w:tcW w:w="6042" w:type="dxa"/>
            <w:gridSpan w:val="2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• zawiadomienie o podejrzeniu popełnienia przestępstwa,</w:t>
            </w: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• wniosek o wgląd w sytuację dziecka/rodziny,</w:t>
            </w: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• inny rodzaj interwencji. Jaki?</w:t>
            </w:r>
          </w:p>
        </w:tc>
      </w:tr>
      <w:tr w:rsidR="005B1D43" w:rsidRPr="00223A47" w:rsidTr="00FA69A9">
        <w:trPr>
          <w:trHeight w:val="1111"/>
        </w:trPr>
        <w:tc>
          <w:tcPr>
            <w:tcW w:w="3020" w:type="dxa"/>
          </w:tcPr>
          <w:p w:rsidR="005B1D43" w:rsidRPr="00223A47" w:rsidRDefault="005B1D43" w:rsidP="005B1D43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dotyczące interwencji</w:t>
            </w:r>
          </w:p>
        </w:tc>
        <w:tc>
          <w:tcPr>
            <w:tcW w:w="1511" w:type="dxa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zgłoszenia:</w:t>
            </w:r>
          </w:p>
        </w:tc>
        <w:tc>
          <w:tcPr>
            <w:tcW w:w="4531" w:type="dxa"/>
          </w:tcPr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organu:</w:t>
            </w:r>
          </w:p>
          <w:p w:rsidR="005B1D43" w:rsidRPr="00223A47" w:rsidRDefault="005B1D43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B1D43" w:rsidRPr="00223A47" w:rsidTr="00FA69A9">
        <w:tc>
          <w:tcPr>
            <w:tcW w:w="3020" w:type="dxa"/>
          </w:tcPr>
          <w:p w:rsidR="005B1D43" w:rsidRPr="00223A47" w:rsidRDefault="00FA69A9" w:rsidP="005B1D43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Wyniki interwencji: działania organów wymiaru sprawiedliwości, jeśli placówka uzyskała informacje o wynikach/</w:t>
            </w: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działania placówki/działania rodziców</w:t>
            </w:r>
          </w:p>
        </w:tc>
        <w:tc>
          <w:tcPr>
            <w:tcW w:w="1511" w:type="dxa"/>
          </w:tcPr>
          <w:p w:rsidR="005B1D43" w:rsidRPr="00223A47" w:rsidRDefault="00FA69A9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4531" w:type="dxa"/>
          </w:tcPr>
          <w:p w:rsidR="005B1D43" w:rsidRPr="00223A47" w:rsidRDefault="00FA69A9" w:rsidP="005B1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3A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Działanie:</w:t>
            </w:r>
          </w:p>
        </w:tc>
      </w:tr>
    </w:tbl>
    <w:p w:rsidR="005B1D43" w:rsidRPr="00223A47" w:rsidRDefault="005B1D43" w:rsidP="005B1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1FB2" w:rsidRDefault="00E11FB2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4D55EB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6</w:t>
      </w:r>
    </w:p>
    <w:p w:rsidR="00A27904" w:rsidRPr="00E11FB2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27904" w:rsidRPr="00E11FB2" w:rsidRDefault="00A27904" w:rsidP="00A279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11FB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ochrony wizerunku i danych osobowych dzieci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ochrony wizerunku i danych osobowych dzieci w Szkole Podstawowej nr 3 im. Mikołaja Kopernika w Lipnie.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Nasze wartości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1. W naszych działaniach kierujemy się odpowiedzialnością i rozwagą wobec utrwalania, przetwarzania, używania i publikowania wizerunków dzieci.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Dzielenie się zdjęciami i filmami z naszych aktywności służy celebrowaniu sukcesów dzieci, dokumentowaniu naszych działań i zawsze ma na uwadze bezpieczeństwo dzieci. Wykorzystujemy zdjęcia/nagrania pokazujące szeroki przekrój dzieci – chłopców i dziewczęta, dzieci w różnym wieku, o różnych uzdolnieniach, stopniu sprawności i reprezentujące różne grupy etniczne.</w:t>
      </w:r>
    </w:p>
    <w:p w:rsidR="00A27904" w:rsidRPr="00223A47" w:rsidRDefault="003565E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27904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Zgoda rodziców/opiekunów prawnych na wykorzystanie wizerunku ich dziecka jest tylko wtedy wiążąca, jeśli dzieci i rodzice/opiekunowie prawni zostali poinformowani o sposobie wykorzystania zdjęć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/nagrań i ryzyku wiążącym się z </w:t>
      </w:r>
      <w:r w:rsidR="00A27904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publikacją wizerunku.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Dbamy o bezpieczeństwo wizerunków dzieci poprzez: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1. Pytanie o pisemną zgodę rodziców/opiekunów prawnych oraz o zgodę dzieci przed zrobieniem i publikacją zdjęcia/nagrania.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Udzielenie wyjaśnień, do czego wykorzystamy zdjęcia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>/nagrania i w jakim kontekście.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Unikanie podpisywania zdjęć/nagrań informacjami identyfikującymi dziecko z imienia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nazwiska, jeśli nie jest to konieczne.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Rezygnację z ujawniania jakichkolwiek informacji wrażliwych o dziecku dotyczących m.in. stanu zdrowia, sytuacji materialnej, sytuacji prawnej i powiązanych z wizerunkiem dziecka (np. w p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rzypadku zbiórek indywidualnych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organizowanych przez naszą placówkę).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5. Zmniejszenie ryzyka kopiowania i niestosownego wykorzystania zdjęć/nagrań dzieci poprzez przyjęcie zasad: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• wszystkie dzieci znajdujące się na zdjęciu/nagraniu muszą być ubrane, a sytuacja zdjęcia/nagrania nie jest dla dziecka poniżająca, ośmieszająca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ani nie ukazuje go                                       w negatywny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m kontekście,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• zdjęcia/nagrania dzieci powinny się koncentrować na czynnościach wykonywanych przez dzieci i w miarę możliwości przedstawiać dzieci w grupie, a nie pojedyncze osoby.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Rezygnację z publikacji zdjęć dzieci, nad którymi nie sprawujemy już opieki, jeśli one lub ich rodzice/opiekunowie prawni nie wyrazili zgody na wykorzystanie zdjęć po odejściu 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 placówki.</w:t>
      </w:r>
    </w:p>
    <w:p w:rsidR="00A27904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Przyjęcie zasady, że wszystkie podejrzenia i problemy dotyczące niewłaściwego rozpowszechniania wizerunków dzieci należy rejestrować i zgłaszać dyrekcji, podobnie jak inne niepokoją</w:t>
      </w:r>
      <w:r w:rsidR="00356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 sygnały dotyczące zagrożenia 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bezpieczeństwa dzieci.</w:t>
      </w:r>
    </w:p>
    <w:p w:rsidR="00E11FB2" w:rsidRPr="00223A47" w:rsidRDefault="00E11FB2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Rejestrowanie wizerunków dzieci do użytku Szkoły Podstawowej nr 3 im. Mikołaja Kopernika w Lipnie.</w:t>
      </w:r>
    </w:p>
    <w:p w:rsidR="00A27904" w:rsidRPr="00223A47" w:rsidRDefault="00B90FFE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tym, że nasza</w:t>
      </w:r>
      <w:r w:rsidR="00A27904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placówka rejestruje wizer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unki dzieci do własnego użytku, tj. strona internetowa, Facebook </w:t>
      </w:r>
      <w:r w:rsidR="00A27904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deklarujemy, że: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1. Dzieci i rodzice/opiekunowie pr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awni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bę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dą poinformowani o tym, że wydarzenia szkolne mogą być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rejestrowane.</w:t>
      </w:r>
    </w:p>
    <w:p w:rsidR="00A27904" w:rsidRPr="00223A47" w:rsidRDefault="00B90FFE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27904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Jeśli rejestracja wydarzenia zostanie zlecona osobie zewnętrznej (wynajętemu fotografowi lub kamerzyście) zadbamy o bezpieczeństwo dzieci poprzez: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• zobowiązanie osoby/firmy rejestrującej wydarzenie do przestr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zegania niniejszych wytycznych,</w:t>
      </w:r>
    </w:p>
    <w:p w:rsidR="00B90FFE" w:rsidRDefault="00A27904" w:rsidP="00B90F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• niedopuszczenie do sytuacji, w której osoba/firma rejestrująca będzie przebywała z dziećmi bez nadz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oru pracownika naszej placówki,</w:t>
      </w:r>
    </w:p>
    <w:p w:rsidR="00A27904" w:rsidRPr="00B90FFE" w:rsidRDefault="00B90FFE" w:rsidP="00B90F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A27904" w:rsidRP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wizerunek dziecka stanowi jedynie szczegół całości takiej jak zgromadzenie, krajobraz, impreza publiczna, zgoda</w:t>
      </w:r>
      <w:r w:rsidRP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rodziców/opiekun</w:t>
      </w:r>
      <w:r w:rsidR="00A27904" w:rsidRP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ów prawnych dziecka nie jest wymagana.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Rejestrowanie wizerunków dzieci do prywatnego użytku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sytuacjach, w których rodzice/opiekunowie lub widzowie szkolnych wydarzeń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uroczystości itd. rejestrują wizerunki dzieci do prywatnego użytku, informujemy na początku każdego z tych wydarzeń o tym, że: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Wykorzystanie, przetwarzanie i publikowanie zdjęć/nagrań zawierających 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indywidualne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wizerunki dzieci i osób dorosłych wymaga udzielenia zgody przez te osoby, w przypadku dzieci – przez ich rodziców/opiekunów prawnych.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Zdjęcia lub nagrania zawierające 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indywidualne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wizerunki dzieci nie powinny być udostępniane w mediach społecznościowych ani na serwisach otwartych, chyba że rodzice lub opiekunowie prawni tych dzieci wyrażą na to zg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odę.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Rejestrowanie wizerunku dzieci przez osoby trzecie i media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1. Jeśli przedstawiciele mediów lub dowolna inna osoba będą chcieli zarejestrować organizowane przez nas wydarzenie i opublikować zebrany materiał, muszą zgłosić taką prośbę wcześniej i u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zyskać zgodę dyrekcji. 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Oczekujemy informacji o: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• imieniu, nazwisku osoby lub redakcji występującej o zgodę,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uzasadnieniu potrzeby rejestrowania wydarzenia oraz informacji, w jaki sposób i w jakim kontekście zostanie 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wykorzystany zebrany materiał.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Personelowi placówki nie wolno umożliwiać przedstawicielom mediów i osobom nieupoważnionym utrwalania wizerunku dziecka na terenie placówki bez zgody dyrekcji.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Personel placówki nie kontaktuje przedstawicieli mediów z dziećmi, nie przekazuje mediom kontaktu do rodziców/opiekunów prawnych dzieci i nie wypowiada się w kontakcie 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przedstawicielami mediów o sprawie dziecka lub jego rodzica/opiekuna prawnego. Zakaz ten dotyczy także sytuacji, gdy pracownik jest przekonany, że jego wypowiedź nie jest w żaden sposób utrwalana.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W celu realizacji materiału medialnego dyrekcja może podjąć decyzję o udostępnieniu wybranych pomieszczeń placówki dla potrzeb nagrania. Dyrekcja podejmując taką decyzję poleca przygotowanie pomieszczenia w taki sposób, aby uniemożliwić rejestrowanie przebywających na terenie placówki dzieci.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w przypadku niewyrażenia zgody na rejestrowanie wizerunku dziecka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dzieci, rodzice lub opiekunowie prawni nie wyrazili zgody na utrwalenie 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indywidualnego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wizerunku dziecka, będziemy respektować ich decyzję. Z wyprzedzeniem ustalimy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 rodzicami/opiekunami prawnymi i dziećmi, w jaki sposób osoba rejestrująca wydarzenie będzie mogła zidentyfikować dziecko, aby nie utrwalać jego wizerunku na zdję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>ciach indywidualnych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Rozwiązanie, jakie przyjmiemy, nie będzie wykluczające dla dziecka, którego wizerunek nie powinien być rejestrowany.</w:t>
      </w:r>
      <w:r w:rsidR="00B90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Dopuszcza się rejestrowanie wizerunku </w:t>
      </w:r>
      <w:r w:rsidR="005B3244">
        <w:rPr>
          <w:rFonts w:ascii="Times New Roman" w:eastAsia="Times New Roman" w:hAnsi="Times New Roman" w:cs="Times New Roman"/>
          <w:sz w:val="24"/>
          <w:szCs w:val="24"/>
          <w:lang w:eastAsia="pl-PL"/>
        </w:rPr>
        <w:t>tego dziecka w grupie innych dzieci.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Przechowywanie zdjęć i nagrań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Przechowujemy materiały zawierające wizerunek dzieci w sposób zgodny z prawem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bezpieczny dla dzieci: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 Nośniki analogowe zawierające zdjęcia i nagrania są przechowywane w zamkniętej na klucz szafce, a nośniki elektroniczne zawierające zdjęcia i nagrania są przechowywane w folderze chronionym z dostępem ograniczonym do osób uprawnionych przez placówkę. Nośniki będą przechowywane przez okres wymagany przepisami prawa o archiwizacji i/lub okres ustalony przez placówkę w polityce ochrony danych osobowych.</w:t>
      </w:r>
    </w:p>
    <w:p w:rsidR="00A27904" w:rsidRPr="00223A47" w:rsidRDefault="00A2790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Nie przechowujemy materiałów elektronicznych zawierających wizerunki dzieci na nośnikach nieszyfrowanych ani mobilnych, takich jak telefony komórkowe i urządzenia 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z pamięcią przenośną (np. pendrive).</w:t>
      </w:r>
    </w:p>
    <w:p w:rsidR="00A2790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Wyrażamy zgodę</w:t>
      </w:r>
      <w:r w:rsidR="00A27904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używanie przez pracowników osobistych urządzeń rejestrujących (tj. telefony komórkowe, aparaty fotograficzne, kamery) w celu rejestrowania wizerunków dzieci.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Jednocześnie zobowiązujemy do bezpiecznego korzystania  z tych urządzeń i dostosowania się do szkolnych przepisów zawartych w </w:t>
      </w:r>
      <w:r w:rsidRPr="005B32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Polityce</w:t>
      </w:r>
      <w:r w:rsidR="006D6059">
        <w:rPr>
          <w:rFonts w:ascii="Times New Roman" w:eastAsia="Times New Roman" w:hAnsi="Times New Roman" w:cs="Times New Roman"/>
          <w:sz w:val="24"/>
          <w:szCs w:val="24"/>
          <w:lang w:eastAsia="pl-PL"/>
        </w:rPr>
        <w:t>, oraz nieprzechowywanie tych materiałów na prywatnych nośnikach.</w:t>
      </w: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244" w:rsidRPr="00223A47" w:rsidRDefault="005B3244" w:rsidP="00A279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7CC8" w:rsidRPr="00223A47" w:rsidRDefault="004D55E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7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25B" w:rsidRPr="00223A47" w:rsidRDefault="001C425B" w:rsidP="0047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bezpiecznego korzystania z </w:t>
      </w:r>
      <w:proofErr w:type="spellStart"/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mediów elektronicznych</w:t>
      </w:r>
    </w:p>
    <w:p w:rsidR="00477CC8" w:rsidRPr="00223A47" w:rsidRDefault="00477CC8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bezpiecznego korzystania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mediów elektronicznych 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 Podstawowej nr 3 im. Mikołaja Kopernika w Lipnie.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Infrastruktura sieciowa placówki umożliwia dostęp do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, zarówno personelowi, j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ak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5B32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dzieciom, w czasie zajęć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2. Sieć jest monitorowana, tak, aby możliwe było zidentyfikowanie sprawców ewentualnych nadużyć.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3. Rozwiązania organizacyjne na poziomie placówki bazują na aktualnych standardach bezpieczeństwa.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4. Wyznaczona jest osoba odpowiedzialna za bezpieczeństwo si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eci w placówce. Do obowiązków t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ej osoby należą: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a. Zabezpieczenie sieci internetowej placówki przed niebezpiecznymi treściami po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instalację i aktualizację odpowiedniego, nowoczesnego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oprogramowania.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b. Aktualizowanie oprogramowania w miarę potrzeb, przynajmniej raz w miesiącu.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c. Przynajmniej raz w miesiącu sprawdzanie,</w:t>
      </w:r>
      <w:r w:rsidR="00686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na komputerach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podłączonych do </w:t>
      </w:r>
      <w:proofErr w:type="spellStart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nie znajdują się niebezpieczne treści. W przypadku znalezienia niebezpiecznych treści, wyznaczony pracownik star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się </w:t>
      </w:r>
      <w:r w:rsidR="0002326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ustalić kto korzystał z komp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utera w czasie ich wprowadzenia. Informację o dziecku,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 korzystało z komputera w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czasie wprowadzenia niebezpiecznych treści, wyznaczony pracownik przekazuje k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ierownictwu, które aranżuje dla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dziecka rozmowę z psychologiem lub pedagogiem na temat bezpieczeństw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 </w:t>
      </w:r>
      <w:proofErr w:type="spellStart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Jeżeli w wyniku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przeprowadzonej rozmowy psycholog/pedagog uzyska informacje, że dziecko jest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krzywdzone, podejmuje działania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opisane w procedurze interwencji.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Istnieje regulamin korzystania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dzieci oraz procedura określająca d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ziałania, które należy podjąć w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znalezienia niebezpiecznych treści na komputerze.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dostępu realizowanego pod nadzorem pracownika placówki, ma on 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informowania dzieci o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zasadach bezpiecznego korzystania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 Pracownik placówki czuwa także na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bezpieczeństwem korzystania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dzieci podczas zajęć.</w:t>
      </w:r>
    </w:p>
    <w:p w:rsidR="001C425B" w:rsidRPr="00223A47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W miarę możliwości osoba odpowiedzialna za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 z dziećm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cykliczne warsztaty dotyczące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bezpiecznego korzystania z </w:t>
      </w:r>
      <w:proofErr w:type="spellStart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25F2" w:rsidRPr="00E11FB2" w:rsidRDefault="001C425B" w:rsidP="001C4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8. Placówka zapewnia stały dostęp do materiałów edukacyjnych, dotyczących bezpie</w:t>
      </w:r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 korzystania z </w:t>
      </w:r>
      <w:proofErr w:type="spellStart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477CC8"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23A47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komputerach, z których możliw</w:t>
      </w:r>
      <w:r w:rsidR="00E11FB2">
        <w:rPr>
          <w:rFonts w:ascii="Times New Roman" w:eastAsia="Times New Roman" w:hAnsi="Times New Roman" w:cs="Times New Roman"/>
          <w:sz w:val="24"/>
          <w:szCs w:val="24"/>
          <w:lang w:eastAsia="pl-PL"/>
        </w:rPr>
        <w:t>y jest swobodny dostęp do sieci.</w:t>
      </w:r>
    </w:p>
    <w:p w:rsidR="00A27904" w:rsidRPr="00223A47" w:rsidRDefault="004D55EB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8</w:t>
      </w:r>
    </w:p>
    <w:p w:rsidR="00A27904" w:rsidRPr="00223A47" w:rsidRDefault="00A27904" w:rsidP="001C4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904" w:rsidRPr="00223A47" w:rsidRDefault="00A27904" w:rsidP="00A279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A47">
        <w:rPr>
          <w:rFonts w:ascii="Times New Roman" w:hAnsi="Times New Roman" w:cs="Times New Roman"/>
          <w:b/>
          <w:bCs/>
          <w:sz w:val="24"/>
          <w:szCs w:val="24"/>
        </w:rPr>
        <w:t xml:space="preserve">Monitoring standardów – ankieta </w:t>
      </w:r>
    </w:p>
    <w:p w:rsidR="00A27904" w:rsidRPr="00223A47" w:rsidRDefault="00A27904" w:rsidP="00A2790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95" w:type="dxa"/>
        <w:tblLook w:val="04A0" w:firstRow="1" w:lastRow="0" w:firstColumn="1" w:lastColumn="0" w:noHBand="0" w:noVBand="1"/>
      </w:tblPr>
      <w:tblGrid>
        <w:gridCol w:w="6091"/>
        <w:gridCol w:w="2126"/>
        <w:gridCol w:w="1478"/>
      </w:tblGrid>
      <w:tr w:rsidR="00A27904" w:rsidRPr="00223A47" w:rsidTr="00A27904">
        <w:tc>
          <w:tcPr>
            <w:tcW w:w="6091" w:type="dxa"/>
            <w:shd w:val="clear" w:color="auto" w:fill="D9D9D9" w:themeFill="background1" w:themeFillShade="D9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PYTANIA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1. Czy znasz standardy ochrony dzieci przed krzywdzeniem obowiązujące w placówce, w której pracujesz?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2. Czy znasz treść Polityki ochrony dzieci przed krzywdzeniem?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3. Czy potrafisz rozpoznawać symptomy krzywdzenia dzieci?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4. Czy wiesz, jak reagować na symptomy krzywdzenia dzieci?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5. Czy zdarzyło Ci się zaobserwować naruszenie zasad zawartych w Polityce ochrony dzieci przed krzywdzeniem przez innego pracownika?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5a. Jeśli tak – jakie zasady zostały naruszone? (odpowiedź opisowa)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6. Czy znasz metody i narzędzia edukacji dzieci i rodziców w zakresie przeciwdziałania ich krzywdzeniu?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7. Czy masz dostęp do danych kontaktowych placówek i instytucji zajmu</w:t>
            </w:r>
            <w:r w:rsidRPr="00223A47">
              <w:rPr>
                <w:rFonts w:ascii="Times New Roman" w:hAnsi="Times New Roman" w:cs="Times New Roman"/>
                <w:sz w:val="24"/>
                <w:szCs w:val="24"/>
              </w:rPr>
              <w:softHyphen/>
              <w:t>jących się pomocą i ochroną dzieci ?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904" w:rsidRPr="00223A47" w:rsidTr="00A27904">
        <w:tc>
          <w:tcPr>
            <w:tcW w:w="6091" w:type="dxa"/>
          </w:tcPr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A47">
              <w:rPr>
                <w:rFonts w:ascii="Times New Roman" w:hAnsi="Times New Roman" w:cs="Times New Roman"/>
                <w:sz w:val="24"/>
                <w:szCs w:val="24"/>
              </w:rPr>
              <w:t>8. Czy masz jakieś uwagi/poprawki/sugestie dotyczące Standardów ochrony małoletnich? (odpowiedź opisowa)</w:t>
            </w: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904" w:rsidRPr="00223A47" w:rsidRDefault="00A27904" w:rsidP="00A2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</w:tcPr>
          <w:p w:rsidR="00A27904" w:rsidRPr="00223A47" w:rsidRDefault="00A27904" w:rsidP="00A27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27904" w:rsidRPr="001C425B" w:rsidRDefault="00A27904" w:rsidP="001C4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7904" w:rsidRPr="001C4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ic720EU-Normal">
    <w:altName w:val="Cambria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ic720EU">
    <w:altName w:val="Cambr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AA6F77"/>
    <w:multiLevelType w:val="hybridMultilevel"/>
    <w:tmpl w:val="EE48CFAA"/>
    <w:lvl w:ilvl="0" w:tplc="04150011">
      <w:start w:val="1"/>
      <w:numFmt w:val="decimal"/>
      <w:lvlText w:val="%1)"/>
      <w:lvlJc w:val="left"/>
      <w:pPr>
        <w:ind w:left="1087" w:hanging="284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637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94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52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6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424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981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538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3BE3A95"/>
    <w:multiLevelType w:val="hybridMultilevel"/>
    <w:tmpl w:val="AF642890"/>
    <w:lvl w:ilvl="0" w:tplc="04150011">
      <w:start w:val="1"/>
      <w:numFmt w:val="decimal"/>
      <w:lvlText w:val="%1)"/>
      <w:lvlJc w:val="left"/>
      <w:pPr>
        <w:ind w:left="1087" w:hanging="284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637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94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52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6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424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981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538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08A12E5A"/>
    <w:multiLevelType w:val="hybridMultilevel"/>
    <w:tmpl w:val="BB82F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43048"/>
    <w:multiLevelType w:val="hybridMultilevel"/>
    <w:tmpl w:val="F084B64A"/>
    <w:lvl w:ilvl="0" w:tplc="A1D871E8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43A7D"/>
    <w:multiLevelType w:val="multilevel"/>
    <w:tmpl w:val="FD2A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C13E7"/>
    <w:multiLevelType w:val="hybridMultilevel"/>
    <w:tmpl w:val="62D4CF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597820"/>
    <w:multiLevelType w:val="hybridMultilevel"/>
    <w:tmpl w:val="58DECF74"/>
    <w:lvl w:ilvl="0" w:tplc="04150011">
      <w:start w:val="1"/>
      <w:numFmt w:val="decimal"/>
      <w:lvlText w:val="%1)"/>
      <w:lvlJc w:val="left"/>
      <w:pPr>
        <w:ind w:left="917" w:hanging="284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493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066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213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86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60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933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506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1FB650EF"/>
    <w:multiLevelType w:val="hybridMultilevel"/>
    <w:tmpl w:val="9E18808A"/>
    <w:lvl w:ilvl="0" w:tplc="04150011">
      <w:start w:val="1"/>
      <w:numFmt w:val="decimal"/>
      <w:lvlText w:val="%1)"/>
      <w:lvlJc w:val="left"/>
      <w:pPr>
        <w:ind w:left="917" w:hanging="284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493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066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40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213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86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60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933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506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2226355E"/>
    <w:multiLevelType w:val="hybridMultilevel"/>
    <w:tmpl w:val="BA0E3AFC"/>
    <w:lvl w:ilvl="0" w:tplc="04150011">
      <w:start w:val="1"/>
      <w:numFmt w:val="decimal"/>
      <w:lvlText w:val="%1)"/>
      <w:lvlJc w:val="left"/>
      <w:pPr>
        <w:ind w:left="1087" w:hanging="284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637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94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52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6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424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981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538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263A2C9A"/>
    <w:multiLevelType w:val="hybridMultilevel"/>
    <w:tmpl w:val="6CF43B04"/>
    <w:lvl w:ilvl="0" w:tplc="04150011">
      <w:start w:val="1"/>
      <w:numFmt w:val="decimal"/>
      <w:lvlText w:val="%1)"/>
      <w:lvlJc w:val="left"/>
      <w:pPr>
        <w:ind w:left="1485" w:hanging="284"/>
      </w:pPr>
      <w:rPr>
        <w:rFonts w:hint="default"/>
        <w:spacing w:val="-2"/>
        <w:w w:val="101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655" w:hanging="284"/>
      </w:pPr>
      <w:rPr>
        <w:rFonts w:ascii="Gothic720EU-Normal" w:eastAsia="Gothic720EU-Normal" w:hAnsi="Gothic720EU-Normal" w:cs="Gothic720EU-Normal" w:hint="default"/>
        <w:w w:val="100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267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86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505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125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744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982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283A6B26"/>
    <w:multiLevelType w:val="hybridMultilevel"/>
    <w:tmpl w:val="9E4C621A"/>
    <w:lvl w:ilvl="0" w:tplc="A1D871E8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736FF"/>
    <w:multiLevelType w:val="hybridMultilevel"/>
    <w:tmpl w:val="4478079A"/>
    <w:lvl w:ilvl="0" w:tplc="DD742D78">
      <w:start w:val="1"/>
      <w:numFmt w:val="bullet"/>
      <w:lvlText w:val=""/>
      <w:lvlJc w:val="left"/>
      <w:pPr>
        <w:ind w:left="803" w:hanging="171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385" w:hanging="17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0" w:hanging="17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556" w:hanging="17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41" w:hanging="17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26" w:hanging="17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12" w:hanging="17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897" w:hanging="17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482" w:hanging="171"/>
      </w:pPr>
      <w:rPr>
        <w:rFonts w:hint="default"/>
        <w:lang w:val="pl-PL" w:eastAsia="en-US" w:bidi="ar-SA"/>
      </w:rPr>
    </w:lvl>
  </w:abstractNum>
  <w:abstractNum w:abstractNumId="13" w15:restartNumberingAfterBreak="0">
    <w:nsid w:val="319C79A8"/>
    <w:multiLevelType w:val="hybridMultilevel"/>
    <w:tmpl w:val="D932E3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0A6D38"/>
    <w:multiLevelType w:val="hybridMultilevel"/>
    <w:tmpl w:val="532671F8"/>
    <w:lvl w:ilvl="0" w:tplc="D05C037A">
      <w:numFmt w:val="bullet"/>
      <w:lvlText w:val="•"/>
      <w:lvlJc w:val="left"/>
      <w:pPr>
        <w:ind w:left="633" w:hanging="171"/>
      </w:pPr>
      <w:rPr>
        <w:rFonts w:ascii="Arial" w:eastAsia="Arial" w:hAnsi="Arial" w:cs="Arial" w:hint="default"/>
        <w:w w:val="100"/>
        <w:sz w:val="20"/>
        <w:szCs w:val="20"/>
        <w:lang w:val="pl-PL" w:eastAsia="en-US" w:bidi="ar-SA"/>
      </w:rPr>
    </w:lvl>
    <w:lvl w:ilvl="1" w:tplc="E8C09B44">
      <w:numFmt w:val="bullet"/>
      <w:lvlText w:val="•"/>
      <w:lvlJc w:val="left"/>
      <w:pPr>
        <w:ind w:left="803" w:hanging="171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2" w:tplc="14E4D9A4">
      <w:numFmt w:val="bullet"/>
      <w:lvlText w:val="•"/>
      <w:lvlJc w:val="left"/>
      <w:pPr>
        <w:ind w:left="1450" w:hanging="171"/>
      </w:pPr>
      <w:rPr>
        <w:rFonts w:hint="default"/>
        <w:lang w:val="pl-PL" w:eastAsia="en-US" w:bidi="ar-SA"/>
      </w:rPr>
    </w:lvl>
    <w:lvl w:ilvl="3" w:tplc="2BB04A2A">
      <w:numFmt w:val="bullet"/>
      <w:lvlText w:val="•"/>
      <w:lvlJc w:val="left"/>
      <w:pPr>
        <w:ind w:left="2100" w:hanging="171"/>
      </w:pPr>
      <w:rPr>
        <w:rFonts w:hint="default"/>
        <w:lang w:val="pl-PL" w:eastAsia="en-US" w:bidi="ar-SA"/>
      </w:rPr>
    </w:lvl>
    <w:lvl w:ilvl="4" w:tplc="A8483F92">
      <w:numFmt w:val="bullet"/>
      <w:lvlText w:val="•"/>
      <w:lvlJc w:val="left"/>
      <w:pPr>
        <w:ind w:left="2751" w:hanging="171"/>
      </w:pPr>
      <w:rPr>
        <w:rFonts w:hint="default"/>
        <w:lang w:val="pl-PL" w:eastAsia="en-US" w:bidi="ar-SA"/>
      </w:rPr>
    </w:lvl>
    <w:lvl w:ilvl="5" w:tplc="47D877F6">
      <w:numFmt w:val="bullet"/>
      <w:lvlText w:val="•"/>
      <w:lvlJc w:val="left"/>
      <w:pPr>
        <w:ind w:left="3401" w:hanging="171"/>
      </w:pPr>
      <w:rPr>
        <w:rFonts w:hint="default"/>
        <w:lang w:val="pl-PL" w:eastAsia="en-US" w:bidi="ar-SA"/>
      </w:rPr>
    </w:lvl>
    <w:lvl w:ilvl="6" w:tplc="BCEAD214">
      <w:numFmt w:val="bullet"/>
      <w:lvlText w:val="•"/>
      <w:lvlJc w:val="left"/>
      <w:pPr>
        <w:ind w:left="4051" w:hanging="171"/>
      </w:pPr>
      <w:rPr>
        <w:rFonts w:hint="default"/>
        <w:lang w:val="pl-PL" w:eastAsia="en-US" w:bidi="ar-SA"/>
      </w:rPr>
    </w:lvl>
    <w:lvl w:ilvl="7" w:tplc="FFE6ACA6">
      <w:numFmt w:val="bullet"/>
      <w:lvlText w:val="•"/>
      <w:lvlJc w:val="left"/>
      <w:pPr>
        <w:ind w:left="4702" w:hanging="171"/>
      </w:pPr>
      <w:rPr>
        <w:rFonts w:hint="default"/>
        <w:lang w:val="pl-PL" w:eastAsia="en-US" w:bidi="ar-SA"/>
      </w:rPr>
    </w:lvl>
    <w:lvl w:ilvl="8" w:tplc="E6481E98">
      <w:numFmt w:val="bullet"/>
      <w:lvlText w:val="•"/>
      <w:lvlJc w:val="left"/>
      <w:pPr>
        <w:ind w:left="5352" w:hanging="171"/>
      </w:pPr>
      <w:rPr>
        <w:rFonts w:hint="default"/>
        <w:lang w:val="pl-PL" w:eastAsia="en-US" w:bidi="ar-SA"/>
      </w:rPr>
    </w:lvl>
  </w:abstractNum>
  <w:abstractNum w:abstractNumId="15" w15:restartNumberingAfterBreak="0">
    <w:nsid w:val="36B87E45"/>
    <w:multiLevelType w:val="hybridMultilevel"/>
    <w:tmpl w:val="C828423A"/>
    <w:lvl w:ilvl="0" w:tplc="A1D871E8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839B6"/>
    <w:multiLevelType w:val="hybridMultilevel"/>
    <w:tmpl w:val="73D08514"/>
    <w:lvl w:ilvl="0" w:tplc="FFFFFFFF">
      <w:start w:val="1"/>
      <w:numFmt w:val="lowerLetter"/>
      <w:lvlText w:val="%1)"/>
      <w:lvlJc w:val="left"/>
      <w:pPr>
        <w:ind w:left="917" w:hanging="284"/>
      </w:pPr>
      <w:rPr>
        <w:rFonts w:ascii="Gothic720EU-Normal" w:eastAsia="Gothic720EU-Normal" w:hAnsi="Gothic720EU-Normal" w:cs="Gothic720EU-Normal" w:hint="default"/>
        <w:spacing w:val="-2"/>
        <w:w w:val="101"/>
        <w:sz w:val="20"/>
        <w:szCs w:val="2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93" w:hanging="360"/>
      </w:pPr>
    </w:lvl>
    <w:lvl w:ilvl="2" w:tplc="FFFFFFFF">
      <w:numFmt w:val="bullet"/>
      <w:lvlText w:val="•"/>
      <w:lvlJc w:val="left"/>
      <w:pPr>
        <w:ind w:left="1699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318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937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557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176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795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414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39F93ABA"/>
    <w:multiLevelType w:val="hybridMultilevel"/>
    <w:tmpl w:val="6B0AC5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1B87"/>
    <w:multiLevelType w:val="hybridMultilevel"/>
    <w:tmpl w:val="256CE6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44FE9"/>
    <w:multiLevelType w:val="hybridMultilevel"/>
    <w:tmpl w:val="56A464E8"/>
    <w:lvl w:ilvl="0" w:tplc="9C40C10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D2C0BA6"/>
    <w:multiLevelType w:val="hybridMultilevel"/>
    <w:tmpl w:val="44969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F16E0"/>
    <w:multiLevelType w:val="hybridMultilevel"/>
    <w:tmpl w:val="CAE445CE"/>
    <w:lvl w:ilvl="0" w:tplc="654CAD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3E44E90"/>
    <w:multiLevelType w:val="hybridMultilevel"/>
    <w:tmpl w:val="38966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7C33"/>
    <w:multiLevelType w:val="hybridMultilevel"/>
    <w:tmpl w:val="1F5C5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45884"/>
    <w:multiLevelType w:val="hybridMultilevel"/>
    <w:tmpl w:val="4AD40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66F69"/>
    <w:multiLevelType w:val="hybridMultilevel"/>
    <w:tmpl w:val="525C1A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554AC"/>
    <w:multiLevelType w:val="hybridMultilevel"/>
    <w:tmpl w:val="00B813BE"/>
    <w:lvl w:ilvl="0" w:tplc="DD742D78">
      <w:start w:val="1"/>
      <w:numFmt w:val="bullet"/>
      <w:lvlText w:val=""/>
      <w:lvlJc w:val="left"/>
      <w:pPr>
        <w:ind w:left="803" w:hanging="171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385" w:hanging="17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0" w:hanging="17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556" w:hanging="17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41" w:hanging="17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26" w:hanging="17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12" w:hanging="17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897" w:hanging="17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482" w:hanging="171"/>
      </w:pPr>
      <w:rPr>
        <w:rFonts w:hint="default"/>
        <w:lang w:val="pl-PL" w:eastAsia="en-US" w:bidi="ar-SA"/>
      </w:rPr>
    </w:lvl>
  </w:abstractNum>
  <w:abstractNum w:abstractNumId="27" w15:restartNumberingAfterBreak="0">
    <w:nsid w:val="55A26D16"/>
    <w:multiLevelType w:val="hybridMultilevel"/>
    <w:tmpl w:val="BE6AA05E"/>
    <w:lvl w:ilvl="0" w:tplc="C3E6FE3C">
      <w:start w:val="1"/>
      <w:numFmt w:val="decimal"/>
      <w:lvlText w:val="%1."/>
      <w:lvlJc w:val="left"/>
      <w:pPr>
        <w:ind w:left="463" w:hanging="341"/>
      </w:pPr>
      <w:rPr>
        <w:rFonts w:ascii="Arial" w:eastAsia="Gothic720EU-Normal" w:hAnsi="Arial" w:cs="Arial" w:hint="default"/>
        <w:spacing w:val="-2"/>
        <w:w w:val="101"/>
        <w:sz w:val="20"/>
        <w:szCs w:val="20"/>
        <w:lang w:val="pl-PL" w:eastAsia="en-US" w:bidi="ar-SA"/>
      </w:rPr>
    </w:lvl>
    <w:lvl w:ilvl="1" w:tplc="A9D02EF2">
      <w:start w:val="1"/>
      <w:numFmt w:val="decimal"/>
      <w:lvlText w:val="%2."/>
      <w:lvlJc w:val="left"/>
      <w:pPr>
        <w:ind w:left="669" w:hanging="206"/>
        <w:jc w:val="right"/>
      </w:pPr>
      <w:rPr>
        <w:rFonts w:ascii="Arial" w:eastAsia="Gothic720EU" w:hAnsi="Arial" w:cs="Arial" w:hint="default"/>
        <w:b/>
        <w:bCs/>
        <w:w w:val="100"/>
        <w:sz w:val="20"/>
        <w:szCs w:val="20"/>
        <w:lang w:val="pl-PL" w:eastAsia="en-US" w:bidi="ar-SA"/>
      </w:rPr>
    </w:lvl>
    <w:lvl w:ilvl="2" w:tplc="4B08E940">
      <w:numFmt w:val="bullet"/>
      <w:lvlText w:val="•"/>
      <w:lvlJc w:val="left"/>
      <w:pPr>
        <w:ind w:left="1300" w:hanging="206"/>
      </w:pPr>
      <w:rPr>
        <w:rFonts w:hint="default"/>
        <w:lang w:val="pl-PL" w:eastAsia="en-US" w:bidi="ar-SA"/>
      </w:rPr>
    </w:lvl>
    <w:lvl w:ilvl="3" w:tplc="CC6CD1DC">
      <w:numFmt w:val="bullet"/>
      <w:lvlText w:val="•"/>
      <w:lvlJc w:val="left"/>
      <w:pPr>
        <w:ind w:left="1969" w:hanging="206"/>
      </w:pPr>
      <w:rPr>
        <w:rFonts w:hint="default"/>
        <w:lang w:val="pl-PL" w:eastAsia="en-US" w:bidi="ar-SA"/>
      </w:rPr>
    </w:lvl>
    <w:lvl w:ilvl="4" w:tplc="9BA0C334">
      <w:numFmt w:val="bullet"/>
      <w:lvlText w:val="•"/>
      <w:lvlJc w:val="left"/>
      <w:pPr>
        <w:ind w:left="2638" w:hanging="206"/>
      </w:pPr>
      <w:rPr>
        <w:rFonts w:hint="default"/>
        <w:lang w:val="pl-PL" w:eastAsia="en-US" w:bidi="ar-SA"/>
      </w:rPr>
    </w:lvl>
    <w:lvl w:ilvl="5" w:tplc="2C5C27FE">
      <w:numFmt w:val="bullet"/>
      <w:lvlText w:val="•"/>
      <w:lvlJc w:val="left"/>
      <w:pPr>
        <w:ind w:left="3307" w:hanging="206"/>
      </w:pPr>
      <w:rPr>
        <w:rFonts w:hint="default"/>
        <w:lang w:val="pl-PL" w:eastAsia="en-US" w:bidi="ar-SA"/>
      </w:rPr>
    </w:lvl>
    <w:lvl w:ilvl="6" w:tplc="BB540EC4">
      <w:numFmt w:val="bullet"/>
      <w:lvlText w:val="•"/>
      <w:lvlJc w:val="left"/>
      <w:pPr>
        <w:ind w:left="3976" w:hanging="206"/>
      </w:pPr>
      <w:rPr>
        <w:rFonts w:hint="default"/>
        <w:lang w:val="pl-PL" w:eastAsia="en-US" w:bidi="ar-SA"/>
      </w:rPr>
    </w:lvl>
    <w:lvl w:ilvl="7" w:tplc="D9005CEE">
      <w:numFmt w:val="bullet"/>
      <w:lvlText w:val="•"/>
      <w:lvlJc w:val="left"/>
      <w:pPr>
        <w:ind w:left="4645" w:hanging="206"/>
      </w:pPr>
      <w:rPr>
        <w:rFonts w:hint="default"/>
        <w:lang w:val="pl-PL" w:eastAsia="en-US" w:bidi="ar-SA"/>
      </w:rPr>
    </w:lvl>
    <w:lvl w:ilvl="8" w:tplc="B052D328">
      <w:numFmt w:val="bullet"/>
      <w:lvlText w:val="•"/>
      <w:lvlJc w:val="left"/>
      <w:pPr>
        <w:ind w:left="5315" w:hanging="206"/>
      </w:pPr>
      <w:rPr>
        <w:rFonts w:hint="default"/>
        <w:lang w:val="pl-PL" w:eastAsia="en-US" w:bidi="ar-SA"/>
      </w:rPr>
    </w:lvl>
  </w:abstractNum>
  <w:abstractNum w:abstractNumId="28" w15:restartNumberingAfterBreak="0">
    <w:nsid w:val="5743707F"/>
    <w:multiLevelType w:val="hybridMultilevel"/>
    <w:tmpl w:val="47749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779C7"/>
    <w:multiLevelType w:val="hybridMultilevel"/>
    <w:tmpl w:val="99C6E6BC"/>
    <w:lvl w:ilvl="0" w:tplc="7C068D3A">
      <w:numFmt w:val="bullet"/>
      <w:lvlText w:val="•"/>
      <w:lvlJc w:val="left"/>
      <w:pPr>
        <w:ind w:left="633" w:hanging="171"/>
      </w:pPr>
      <w:rPr>
        <w:rFonts w:ascii="Arial" w:eastAsia="Arial" w:hAnsi="Arial" w:cs="Arial" w:hint="default"/>
        <w:w w:val="100"/>
        <w:sz w:val="20"/>
        <w:szCs w:val="20"/>
        <w:lang w:val="pl-PL" w:eastAsia="en-US" w:bidi="ar-SA"/>
      </w:rPr>
    </w:lvl>
    <w:lvl w:ilvl="1" w:tplc="7E945ED4">
      <w:numFmt w:val="bullet"/>
      <w:lvlText w:val="–"/>
      <w:lvlJc w:val="left"/>
      <w:pPr>
        <w:ind w:left="917" w:hanging="284"/>
      </w:pPr>
      <w:rPr>
        <w:rFonts w:ascii="Gothic720EU-Normal" w:eastAsia="Gothic720EU-Normal" w:hAnsi="Gothic720EU-Normal" w:cs="Gothic720EU-Normal" w:hint="default"/>
        <w:w w:val="99"/>
        <w:sz w:val="20"/>
        <w:szCs w:val="20"/>
        <w:lang w:val="pl-PL" w:eastAsia="en-US" w:bidi="ar-SA"/>
      </w:rPr>
    </w:lvl>
    <w:lvl w:ilvl="2" w:tplc="4BE4D022">
      <w:numFmt w:val="bullet"/>
      <w:lvlText w:val="•"/>
      <w:lvlJc w:val="left"/>
      <w:pPr>
        <w:ind w:left="1557" w:hanging="284"/>
      </w:pPr>
      <w:rPr>
        <w:rFonts w:hint="default"/>
        <w:lang w:val="pl-PL" w:eastAsia="en-US" w:bidi="ar-SA"/>
      </w:rPr>
    </w:lvl>
    <w:lvl w:ilvl="3" w:tplc="1E0E850A">
      <w:numFmt w:val="bullet"/>
      <w:lvlText w:val="•"/>
      <w:lvlJc w:val="left"/>
      <w:pPr>
        <w:ind w:left="2194" w:hanging="284"/>
      </w:pPr>
      <w:rPr>
        <w:rFonts w:hint="default"/>
        <w:lang w:val="pl-PL" w:eastAsia="en-US" w:bidi="ar-SA"/>
      </w:rPr>
    </w:lvl>
    <w:lvl w:ilvl="4" w:tplc="6F58FB26">
      <w:numFmt w:val="bullet"/>
      <w:lvlText w:val="•"/>
      <w:lvlJc w:val="left"/>
      <w:pPr>
        <w:ind w:left="2831" w:hanging="284"/>
      </w:pPr>
      <w:rPr>
        <w:rFonts w:hint="default"/>
        <w:lang w:val="pl-PL" w:eastAsia="en-US" w:bidi="ar-SA"/>
      </w:rPr>
    </w:lvl>
    <w:lvl w:ilvl="5" w:tplc="9754F4C0">
      <w:numFmt w:val="bullet"/>
      <w:lvlText w:val="•"/>
      <w:lvlJc w:val="left"/>
      <w:pPr>
        <w:ind w:left="3468" w:hanging="284"/>
      </w:pPr>
      <w:rPr>
        <w:rFonts w:hint="default"/>
        <w:lang w:val="pl-PL" w:eastAsia="en-US" w:bidi="ar-SA"/>
      </w:rPr>
    </w:lvl>
    <w:lvl w:ilvl="6" w:tplc="06C86042">
      <w:numFmt w:val="bullet"/>
      <w:lvlText w:val="•"/>
      <w:lvlJc w:val="left"/>
      <w:pPr>
        <w:ind w:left="4105" w:hanging="284"/>
      </w:pPr>
      <w:rPr>
        <w:rFonts w:hint="default"/>
        <w:lang w:val="pl-PL" w:eastAsia="en-US" w:bidi="ar-SA"/>
      </w:rPr>
    </w:lvl>
    <w:lvl w:ilvl="7" w:tplc="2D961992">
      <w:numFmt w:val="bullet"/>
      <w:lvlText w:val="•"/>
      <w:lvlJc w:val="left"/>
      <w:pPr>
        <w:ind w:left="4742" w:hanging="284"/>
      </w:pPr>
      <w:rPr>
        <w:rFonts w:hint="default"/>
        <w:lang w:val="pl-PL" w:eastAsia="en-US" w:bidi="ar-SA"/>
      </w:rPr>
    </w:lvl>
    <w:lvl w:ilvl="8" w:tplc="4A28656E">
      <w:numFmt w:val="bullet"/>
      <w:lvlText w:val="•"/>
      <w:lvlJc w:val="left"/>
      <w:pPr>
        <w:ind w:left="5379" w:hanging="284"/>
      </w:pPr>
      <w:rPr>
        <w:rFonts w:hint="default"/>
        <w:lang w:val="pl-PL" w:eastAsia="en-US" w:bidi="ar-SA"/>
      </w:rPr>
    </w:lvl>
  </w:abstractNum>
  <w:abstractNum w:abstractNumId="30" w15:restartNumberingAfterBreak="0">
    <w:nsid w:val="5B02230A"/>
    <w:multiLevelType w:val="hybridMultilevel"/>
    <w:tmpl w:val="9FE47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157AE"/>
    <w:multiLevelType w:val="hybridMultilevel"/>
    <w:tmpl w:val="23D4D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80549"/>
    <w:multiLevelType w:val="hybridMultilevel"/>
    <w:tmpl w:val="7D465D48"/>
    <w:lvl w:ilvl="0" w:tplc="0890BD1E">
      <w:numFmt w:val="bullet"/>
      <w:lvlText w:val="•"/>
      <w:lvlJc w:val="left"/>
      <w:pPr>
        <w:ind w:left="803" w:hanging="171"/>
      </w:pPr>
      <w:rPr>
        <w:rFonts w:ascii="Arial" w:eastAsia="Arial" w:hAnsi="Arial" w:cs="Arial" w:hint="default"/>
        <w:w w:val="100"/>
        <w:sz w:val="20"/>
        <w:szCs w:val="20"/>
        <w:lang w:val="pl-PL" w:eastAsia="en-US" w:bidi="ar-SA"/>
      </w:rPr>
    </w:lvl>
    <w:lvl w:ilvl="1" w:tplc="A1D871E8">
      <w:numFmt w:val="bullet"/>
      <w:lvlText w:val="•"/>
      <w:lvlJc w:val="left"/>
      <w:pPr>
        <w:ind w:left="1385" w:hanging="171"/>
      </w:pPr>
      <w:rPr>
        <w:rFonts w:hint="default"/>
        <w:lang w:val="pl-PL" w:eastAsia="en-US" w:bidi="ar-SA"/>
      </w:rPr>
    </w:lvl>
    <w:lvl w:ilvl="2" w:tplc="6988F878">
      <w:numFmt w:val="bullet"/>
      <w:lvlText w:val="•"/>
      <w:lvlJc w:val="left"/>
      <w:pPr>
        <w:ind w:left="1970" w:hanging="171"/>
      </w:pPr>
      <w:rPr>
        <w:rFonts w:hint="default"/>
        <w:lang w:val="pl-PL" w:eastAsia="en-US" w:bidi="ar-SA"/>
      </w:rPr>
    </w:lvl>
    <w:lvl w:ilvl="3" w:tplc="B016F23C">
      <w:numFmt w:val="bullet"/>
      <w:lvlText w:val="•"/>
      <w:lvlJc w:val="left"/>
      <w:pPr>
        <w:ind w:left="2556" w:hanging="171"/>
      </w:pPr>
      <w:rPr>
        <w:rFonts w:hint="default"/>
        <w:lang w:val="pl-PL" w:eastAsia="en-US" w:bidi="ar-SA"/>
      </w:rPr>
    </w:lvl>
    <w:lvl w:ilvl="4" w:tplc="84620288">
      <w:numFmt w:val="bullet"/>
      <w:lvlText w:val="•"/>
      <w:lvlJc w:val="left"/>
      <w:pPr>
        <w:ind w:left="3141" w:hanging="171"/>
      </w:pPr>
      <w:rPr>
        <w:rFonts w:hint="default"/>
        <w:lang w:val="pl-PL" w:eastAsia="en-US" w:bidi="ar-SA"/>
      </w:rPr>
    </w:lvl>
    <w:lvl w:ilvl="5" w:tplc="883CDB94">
      <w:numFmt w:val="bullet"/>
      <w:lvlText w:val="•"/>
      <w:lvlJc w:val="left"/>
      <w:pPr>
        <w:ind w:left="3726" w:hanging="171"/>
      </w:pPr>
      <w:rPr>
        <w:rFonts w:hint="default"/>
        <w:lang w:val="pl-PL" w:eastAsia="en-US" w:bidi="ar-SA"/>
      </w:rPr>
    </w:lvl>
    <w:lvl w:ilvl="6" w:tplc="75E697EC">
      <w:numFmt w:val="bullet"/>
      <w:lvlText w:val="•"/>
      <w:lvlJc w:val="left"/>
      <w:pPr>
        <w:ind w:left="4312" w:hanging="171"/>
      </w:pPr>
      <w:rPr>
        <w:rFonts w:hint="default"/>
        <w:lang w:val="pl-PL" w:eastAsia="en-US" w:bidi="ar-SA"/>
      </w:rPr>
    </w:lvl>
    <w:lvl w:ilvl="7" w:tplc="9CFE2CF4">
      <w:numFmt w:val="bullet"/>
      <w:lvlText w:val="•"/>
      <w:lvlJc w:val="left"/>
      <w:pPr>
        <w:ind w:left="4897" w:hanging="171"/>
      </w:pPr>
      <w:rPr>
        <w:rFonts w:hint="default"/>
        <w:lang w:val="pl-PL" w:eastAsia="en-US" w:bidi="ar-SA"/>
      </w:rPr>
    </w:lvl>
    <w:lvl w:ilvl="8" w:tplc="0EAC30A6">
      <w:numFmt w:val="bullet"/>
      <w:lvlText w:val="•"/>
      <w:lvlJc w:val="left"/>
      <w:pPr>
        <w:ind w:left="5482" w:hanging="171"/>
      </w:pPr>
      <w:rPr>
        <w:rFonts w:hint="default"/>
        <w:lang w:val="pl-PL" w:eastAsia="en-US" w:bidi="ar-SA"/>
      </w:rPr>
    </w:lvl>
  </w:abstractNum>
  <w:abstractNum w:abstractNumId="33" w15:restartNumberingAfterBreak="0">
    <w:nsid w:val="7FB05C11"/>
    <w:multiLevelType w:val="hybridMultilevel"/>
    <w:tmpl w:val="B450EE7A"/>
    <w:lvl w:ilvl="0" w:tplc="547ECA22">
      <w:numFmt w:val="bullet"/>
      <w:lvlText w:val="•"/>
      <w:lvlJc w:val="left"/>
      <w:pPr>
        <w:ind w:left="803" w:hanging="171"/>
      </w:pPr>
      <w:rPr>
        <w:rFonts w:ascii="Arial" w:eastAsia="Arial" w:hAnsi="Arial" w:cs="Arial" w:hint="default"/>
        <w:w w:val="100"/>
        <w:sz w:val="20"/>
        <w:szCs w:val="20"/>
        <w:lang w:val="pl-PL" w:eastAsia="en-US" w:bidi="ar-SA"/>
      </w:rPr>
    </w:lvl>
    <w:lvl w:ilvl="1" w:tplc="F2D2269A">
      <w:numFmt w:val="bullet"/>
      <w:lvlText w:val="•"/>
      <w:lvlJc w:val="left"/>
      <w:pPr>
        <w:ind w:left="1385" w:hanging="171"/>
      </w:pPr>
      <w:rPr>
        <w:rFonts w:hint="default"/>
        <w:lang w:val="pl-PL" w:eastAsia="en-US" w:bidi="ar-SA"/>
      </w:rPr>
    </w:lvl>
    <w:lvl w:ilvl="2" w:tplc="257C63E4">
      <w:numFmt w:val="bullet"/>
      <w:lvlText w:val="•"/>
      <w:lvlJc w:val="left"/>
      <w:pPr>
        <w:ind w:left="1970" w:hanging="171"/>
      </w:pPr>
      <w:rPr>
        <w:rFonts w:hint="default"/>
        <w:lang w:val="pl-PL" w:eastAsia="en-US" w:bidi="ar-SA"/>
      </w:rPr>
    </w:lvl>
    <w:lvl w:ilvl="3" w:tplc="A52ADADA">
      <w:numFmt w:val="bullet"/>
      <w:lvlText w:val="•"/>
      <w:lvlJc w:val="left"/>
      <w:pPr>
        <w:ind w:left="2556" w:hanging="171"/>
      </w:pPr>
      <w:rPr>
        <w:rFonts w:hint="default"/>
        <w:lang w:val="pl-PL" w:eastAsia="en-US" w:bidi="ar-SA"/>
      </w:rPr>
    </w:lvl>
    <w:lvl w:ilvl="4" w:tplc="9F1C5D8C">
      <w:numFmt w:val="bullet"/>
      <w:lvlText w:val="•"/>
      <w:lvlJc w:val="left"/>
      <w:pPr>
        <w:ind w:left="3141" w:hanging="171"/>
      </w:pPr>
      <w:rPr>
        <w:rFonts w:hint="default"/>
        <w:lang w:val="pl-PL" w:eastAsia="en-US" w:bidi="ar-SA"/>
      </w:rPr>
    </w:lvl>
    <w:lvl w:ilvl="5" w:tplc="25B04832">
      <w:numFmt w:val="bullet"/>
      <w:lvlText w:val="•"/>
      <w:lvlJc w:val="left"/>
      <w:pPr>
        <w:ind w:left="3726" w:hanging="171"/>
      </w:pPr>
      <w:rPr>
        <w:rFonts w:hint="default"/>
        <w:lang w:val="pl-PL" w:eastAsia="en-US" w:bidi="ar-SA"/>
      </w:rPr>
    </w:lvl>
    <w:lvl w:ilvl="6" w:tplc="F9200974">
      <w:numFmt w:val="bullet"/>
      <w:lvlText w:val="•"/>
      <w:lvlJc w:val="left"/>
      <w:pPr>
        <w:ind w:left="4312" w:hanging="171"/>
      </w:pPr>
      <w:rPr>
        <w:rFonts w:hint="default"/>
        <w:lang w:val="pl-PL" w:eastAsia="en-US" w:bidi="ar-SA"/>
      </w:rPr>
    </w:lvl>
    <w:lvl w:ilvl="7" w:tplc="1F4046D6">
      <w:numFmt w:val="bullet"/>
      <w:lvlText w:val="•"/>
      <w:lvlJc w:val="left"/>
      <w:pPr>
        <w:ind w:left="4897" w:hanging="171"/>
      </w:pPr>
      <w:rPr>
        <w:rFonts w:hint="default"/>
        <w:lang w:val="pl-PL" w:eastAsia="en-US" w:bidi="ar-SA"/>
      </w:rPr>
    </w:lvl>
    <w:lvl w:ilvl="8" w:tplc="D892F7DE">
      <w:numFmt w:val="bullet"/>
      <w:lvlText w:val="•"/>
      <w:lvlJc w:val="left"/>
      <w:pPr>
        <w:ind w:left="5482" w:hanging="171"/>
      </w:pPr>
      <w:rPr>
        <w:rFonts w:hint="default"/>
        <w:lang w:val="pl-PL" w:eastAsia="en-US" w:bidi="ar-SA"/>
      </w:rPr>
    </w:lvl>
  </w:abstractNum>
  <w:abstractNum w:abstractNumId="34" w15:restartNumberingAfterBreak="0">
    <w:nsid w:val="7FBF0955"/>
    <w:multiLevelType w:val="hybridMultilevel"/>
    <w:tmpl w:val="9D5667A2"/>
    <w:lvl w:ilvl="0" w:tplc="04150011">
      <w:start w:val="1"/>
      <w:numFmt w:val="decimal"/>
      <w:lvlText w:val="%1)"/>
      <w:lvlJc w:val="left"/>
      <w:pPr>
        <w:ind w:left="1087" w:hanging="284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637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94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52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6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424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981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538" w:hanging="284"/>
      </w:pPr>
      <w:rPr>
        <w:rFonts w:hint="default"/>
        <w:lang w:val="pl-PL" w:eastAsia="en-US" w:bidi="ar-SA"/>
      </w:rPr>
    </w:lvl>
  </w:abstractNum>
  <w:num w:numId="1">
    <w:abstractNumId w:val="17"/>
  </w:num>
  <w:num w:numId="2">
    <w:abstractNumId w:val="3"/>
  </w:num>
  <w:num w:numId="3">
    <w:abstractNumId w:val="20"/>
  </w:num>
  <w:num w:numId="4">
    <w:abstractNumId w:val="33"/>
  </w:num>
  <w:num w:numId="5">
    <w:abstractNumId w:val="32"/>
  </w:num>
  <w:num w:numId="6">
    <w:abstractNumId w:val="29"/>
  </w:num>
  <w:num w:numId="7">
    <w:abstractNumId w:val="27"/>
  </w:num>
  <w:num w:numId="8">
    <w:abstractNumId w:val="12"/>
  </w:num>
  <w:num w:numId="9">
    <w:abstractNumId w:val="26"/>
  </w:num>
  <w:num w:numId="10">
    <w:abstractNumId w:val="24"/>
  </w:num>
  <w:num w:numId="11">
    <w:abstractNumId w:val="14"/>
  </w:num>
  <w:num w:numId="12">
    <w:abstractNumId w:val="34"/>
  </w:num>
  <w:num w:numId="13">
    <w:abstractNumId w:val="9"/>
  </w:num>
  <w:num w:numId="14">
    <w:abstractNumId w:val="1"/>
  </w:num>
  <w:num w:numId="15">
    <w:abstractNumId w:val="8"/>
  </w:num>
  <w:num w:numId="16">
    <w:abstractNumId w:val="7"/>
  </w:num>
  <w:num w:numId="17">
    <w:abstractNumId w:val="10"/>
  </w:num>
  <w:num w:numId="18">
    <w:abstractNumId w:val="16"/>
  </w:num>
  <w:num w:numId="19">
    <w:abstractNumId w:val="2"/>
  </w:num>
  <w:num w:numId="20">
    <w:abstractNumId w:val="5"/>
  </w:num>
  <w:num w:numId="21">
    <w:abstractNumId w:val="0"/>
  </w:num>
  <w:num w:numId="22">
    <w:abstractNumId w:val="21"/>
  </w:num>
  <w:num w:numId="23">
    <w:abstractNumId w:val="19"/>
  </w:num>
  <w:num w:numId="24">
    <w:abstractNumId w:val="18"/>
  </w:num>
  <w:num w:numId="25">
    <w:abstractNumId w:val="31"/>
  </w:num>
  <w:num w:numId="26">
    <w:abstractNumId w:val="22"/>
  </w:num>
  <w:num w:numId="27">
    <w:abstractNumId w:val="6"/>
  </w:num>
  <w:num w:numId="28">
    <w:abstractNumId w:val="13"/>
  </w:num>
  <w:num w:numId="29">
    <w:abstractNumId w:val="23"/>
  </w:num>
  <w:num w:numId="30">
    <w:abstractNumId w:val="15"/>
  </w:num>
  <w:num w:numId="31">
    <w:abstractNumId w:val="25"/>
  </w:num>
  <w:num w:numId="32">
    <w:abstractNumId w:val="4"/>
  </w:num>
  <w:num w:numId="33">
    <w:abstractNumId w:val="11"/>
  </w:num>
  <w:num w:numId="34">
    <w:abstractNumId w:val="30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5B"/>
    <w:rsid w:val="00023268"/>
    <w:rsid w:val="000F3C20"/>
    <w:rsid w:val="0014372C"/>
    <w:rsid w:val="001C425B"/>
    <w:rsid w:val="001E5F9E"/>
    <w:rsid w:val="00223A47"/>
    <w:rsid w:val="00276C93"/>
    <w:rsid w:val="002E1869"/>
    <w:rsid w:val="002F7DC0"/>
    <w:rsid w:val="003565E4"/>
    <w:rsid w:val="003814E6"/>
    <w:rsid w:val="00477CC8"/>
    <w:rsid w:val="004B30D8"/>
    <w:rsid w:val="004D55EB"/>
    <w:rsid w:val="004E18BC"/>
    <w:rsid w:val="004F5032"/>
    <w:rsid w:val="00500E1B"/>
    <w:rsid w:val="005B1D43"/>
    <w:rsid w:val="005B3244"/>
    <w:rsid w:val="0061735D"/>
    <w:rsid w:val="00641AA9"/>
    <w:rsid w:val="00685175"/>
    <w:rsid w:val="00686A52"/>
    <w:rsid w:val="006B0D03"/>
    <w:rsid w:val="006B7B30"/>
    <w:rsid w:val="006D6059"/>
    <w:rsid w:val="006D7BEC"/>
    <w:rsid w:val="006F5A33"/>
    <w:rsid w:val="007125F2"/>
    <w:rsid w:val="0074773F"/>
    <w:rsid w:val="007D784B"/>
    <w:rsid w:val="007E49EC"/>
    <w:rsid w:val="00A27904"/>
    <w:rsid w:val="00A47AC6"/>
    <w:rsid w:val="00AA6C50"/>
    <w:rsid w:val="00AD4E8D"/>
    <w:rsid w:val="00AF7C99"/>
    <w:rsid w:val="00B1495F"/>
    <w:rsid w:val="00B90FFE"/>
    <w:rsid w:val="00BF0032"/>
    <w:rsid w:val="00BF2AB4"/>
    <w:rsid w:val="00C60A25"/>
    <w:rsid w:val="00CA476F"/>
    <w:rsid w:val="00CB2407"/>
    <w:rsid w:val="00D9365E"/>
    <w:rsid w:val="00DB188E"/>
    <w:rsid w:val="00E11FB2"/>
    <w:rsid w:val="00E25FD8"/>
    <w:rsid w:val="00E83816"/>
    <w:rsid w:val="00EA0AA9"/>
    <w:rsid w:val="00EF77EB"/>
    <w:rsid w:val="00F87980"/>
    <w:rsid w:val="00FA69A9"/>
    <w:rsid w:val="00F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44D14-7124-4121-856A-518DE94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77C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1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D4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5B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F3C20"/>
  </w:style>
  <w:style w:type="paragraph" w:styleId="Tekstpodstawowy2">
    <w:name w:val="Body Text 2"/>
    <w:basedOn w:val="Normalny"/>
    <w:link w:val="Tekstpodstawowy2Znak"/>
    <w:rsid w:val="00A27904"/>
    <w:pPr>
      <w:spacing w:after="120" w:line="48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27904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8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6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sp3lipno.pl/pl,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9416</Words>
  <Characters>56501</Characters>
  <Application>Microsoft Office Word</Application>
  <DocSecurity>0</DocSecurity>
  <Lines>470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SP3LipnoPedagog</dc:creator>
  <cp:keywords/>
  <dc:description/>
  <cp:lastModifiedBy>SP3LipnoPedagog</cp:lastModifiedBy>
  <cp:revision>2</cp:revision>
  <cp:lastPrinted>2024-09-05T08:54:00Z</cp:lastPrinted>
  <dcterms:created xsi:type="dcterms:W3CDTF">2026-09-04T08:47:00Z</dcterms:created>
  <dcterms:modified xsi:type="dcterms:W3CDTF">2026-09-04T08:47:00Z</dcterms:modified>
</cp:coreProperties>
</file>